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CEE4" w14:textId="24AF92B0" w:rsidR="000473DD" w:rsidRPr="005F3525" w:rsidRDefault="000473DD" w:rsidP="000473DD">
      <w:pPr>
        <w:pStyle w:val="Otsikko1"/>
        <w:rPr>
          <w:rFonts w:ascii="Calibri" w:eastAsia="Times New Roman" w:hAnsi="Calibri" w:cs="Calibri"/>
          <w:color w:val="000000" w:themeColor="text1"/>
        </w:rPr>
      </w:pPr>
      <w:r w:rsidRPr="005F3525">
        <w:rPr>
          <w:noProof/>
          <w:lang w:bidi="sv-FI"/>
        </w:rPr>
        <w:drawing>
          <wp:inline distT="0" distB="0" distL="0" distR="0" wp14:anchorId="68C92A18" wp14:editId="0860C977">
            <wp:extent cx="2582112" cy="803910"/>
            <wp:effectExtent l="0" t="0" r="8890" b="0"/>
            <wp:docPr id="2" name="Kuva 2" descr="Kuvahaun tulos haulle ely-kes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haun tulos haulle ely-keskus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85" t="12026"/>
                    <a:stretch/>
                  </pic:blipFill>
                  <pic:spPr bwMode="auto">
                    <a:xfrm>
                      <a:off x="0" y="0"/>
                      <a:ext cx="2597754" cy="808780"/>
                    </a:xfrm>
                    <a:prstGeom prst="rect">
                      <a:avLst/>
                    </a:prstGeom>
                    <a:noFill/>
                    <a:ln>
                      <a:noFill/>
                    </a:ln>
                    <a:extLst>
                      <a:ext uri="{53640926-AAD7-44D8-BBD7-CCE9431645EC}">
                        <a14:shadowObscured xmlns:a14="http://schemas.microsoft.com/office/drawing/2010/main"/>
                      </a:ext>
                    </a:extLst>
                  </pic:spPr>
                </pic:pic>
              </a:graphicData>
            </a:graphic>
          </wp:inline>
        </w:drawing>
      </w:r>
      <w:r w:rsidR="009D768B" w:rsidRPr="005F3525">
        <w:rPr>
          <w:rFonts w:ascii="Calibri" w:eastAsia="Times New Roman" w:hAnsi="Calibri" w:cs="Calibri"/>
          <w:color w:val="000000" w:themeColor="text1"/>
          <w:lang w:bidi="sv-FI"/>
        </w:rPr>
        <w:tab/>
      </w:r>
      <w:r w:rsidR="009D768B" w:rsidRPr="005F3525">
        <w:rPr>
          <w:rFonts w:ascii="Calibri" w:eastAsia="Times New Roman" w:hAnsi="Calibri" w:cs="Calibri"/>
          <w:color w:val="000000" w:themeColor="text1"/>
          <w:lang w:bidi="sv-FI"/>
        </w:rPr>
        <w:tab/>
      </w:r>
      <w:r w:rsidR="009D768B" w:rsidRPr="005F3525">
        <w:rPr>
          <w:rFonts w:ascii="Calibri" w:eastAsia="Times New Roman" w:hAnsi="Calibri" w:cs="Calibri"/>
          <w:color w:val="000000" w:themeColor="text1"/>
          <w:lang w:bidi="sv-FI"/>
        </w:rPr>
        <w:tab/>
      </w:r>
      <w:r w:rsidR="00BD6A32">
        <w:rPr>
          <w:rFonts w:ascii="Calibri" w:eastAsia="Times New Roman" w:hAnsi="Calibri" w:cs="Calibri"/>
          <w:b w:val="0"/>
          <w:sz w:val="22"/>
          <w:lang w:bidi="sv-FI"/>
        </w:rPr>
        <w:t>28.9.2023</w:t>
      </w:r>
    </w:p>
    <w:p w14:paraId="1CDCFF03" w14:textId="0305786B" w:rsidR="000473DD" w:rsidRPr="005F3525" w:rsidRDefault="00F7448F" w:rsidP="001F65ED">
      <w:pPr>
        <w:pStyle w:val="Otsikko1"/>
        <w:spacing w:after="320"/>
        <w:rPr>
          <w:rFonts w:asciiTheme="minorHAnsi" w:eastAsia="Times New Roman" w:hAnsiTheme="minorHAnsi" w:cstheme="minorHAnsi"/>
          <w:color w:val="auto"/>
        </w:rPr>
      </w:pPr>
      <w:r w:rsidRPr="005F3525">
        <w:rPr>
          <w:rFonts w:asciiTheme="minorHAnsi" w:eastAsia="Times New Roman" w:hAnsiTheme="minorHAnsi" w:cstheme="minorHAnsi"/>
          <w:color w:val="auto"/>
          <w:lang w:bidi="sv-FI"/>
        </w:rPr>
        <w:t>Information om invasiva främmande arter för plantodlare, trädgårdsbutiker och grönområdesanläggare</w:t>
      </w:r>
    </w:p>
    <w:p w14:paraId="6686DD6B" w14:textId="03E960A4" w:rsidR="00BE64FB" w:rsidRPr="005F3525" w:rsidRDefault="00F7448F" w:rsidP="00C30A19">
      <w:pPr>
        <w:rPr>
          <w:color w:val="000000" w:themeColor="text1"/>
          <w:shd w:val="clear" w:color="auto" w:fill="FFFFFF"/>
        </w:rPr>
      </w:pPr>
      <w:r w:rsidRPr="005F3525">
        <w:rPr>
          <w:color w:val="000000" w:themeColor="text1"/>
          <w:shd w:val="clear" w:color="auto" w:fill="FFFFFF"/>
          <w:lang w:bidi="sv-FI"/>
        </w:rPr>
        <w:t xml:space="preserve">NTM-centralen påminner om att arter som ingår i EU:s förteckning eller i den nationella förteckningen över invasiva främmande arter inte får släppas ut i naturen eller införas till Finland från områden utanför EU, eller ens från ett annat EU-land, eller innehas, uppfödas, transporteras, läggas ut på marknaden, förmedlas eller säljas eller på annat sätt överlåtas. </w:t>
      </w:r>
    </w:p>
    <w:p w14:paraId="5FCB7B68" w14:textId="7CB60E07" w:rsidR="00ED1072" w:rsidRPr="005F3525" w:rsidRDefault="00ED1072" w:rsidP="00ED1072">
      <w:pPr>
        <w:rPr>
          <w:color w:val="000000" w:themeColor="text1"/>
          <w:shd w:val="clear" w:color="auto" w:fill="FFFFFF"/>
        </w:rPr>
      </w:pPr>
      <w:r w:rsidRPr="005F3525">
        <w:rPr>
          <w:rFonts w:eastAsia="Times New Roman"/>
          <w:noProof/>
          <w:color w:val="000000" w:themeColor="text1"/>
          <w:lang w:bidi="sv-FI"/>
        </w:rPr>
        <mc:AlternateContent>
          <mc:Choice Requires="wps">
            <w:drawing>
              <wp:anchor distT="0" distB="0" distL="114300" distR="114300" simplePos="0" relativeHeight="251659264" behindDoc="1" locked="0" layoutInCell="1" allowOverlap="1" wp14:anchorId="5469280A" wp14:editId="284F4A32">
                <wp:simplePos x="0" y="0"/>
                <wp:positionH relativeFrom="margin">
                  <wp:align>left</wp:align>
                </wp:positionH>
                <wp:positionV relativeFrom="paragraph">
                  <wp:posOffset>447675</wp:posOffset>
                </wp:positionV>
                <wp:extent cx="6165850" cy="781050"/>
                <wp:effectExtent l="0" t="0" r="25400" b="19050"/>
                <wp:wrapTight wrapText="bothSides">
                  <wp:wrapPolygon edited="0">
                    <wp:start x="0" y="0"/>
                    <wp:lineTo x="0" y="21600"/>
                    <wp:lineTo x="21622" y="21600"/>
                    <wp:lineTo x="21622" y="0"/>
                    <wp:lineTo x="0" y="0"/>
                  </wp:wrapPolygon>
                </wp:wrapTight>
                <wp:docPr id="1" name="Tekstiruutu 1"/>
                <wp:cNvGraphicFramePr/>
                <a:graphic xmlns:a="http://schemas.openxmlformats.org/drawingml/2006/main">
                  <a:graphicData uri="http://schemas.microsoft.com/office/word/2010/wordprocessingShape">
                    <wps:wsp>
                      <wps:cNvSpPr txBox="1"/>
                      <wps:spPr>
                        <a:xfrm>
                          <a:off x="0" y="0"/>
                          <a:ext cx="6165850" cy="781050"/>
                        </a:xfrm>
                        <a:prstGeom prst="rect">
                          <a:avLst/>
                        </a:prstGeom>
                        <a:solidFill>
                          <a:sysClr val="window" lastClr="FFFFFF"/>
                        </a:solidFill>
                        <a:ln w="19050">
                          <a:solidFill>
                            <a:srgbClr val="4472C4">
                              <a:lumMod val="75000"/>
                            </a:srgbClr>
                          </a:solidFill>
                          <a:prstDash val="solid"/>
                        </a:ln>
                      </wps:spPr>
                      <wps:txbx>
                        <w:txbxContent>
                          <w:p w14:paraId="47E98CE4" w14:textId="77777777" w:rsidR="00ED1072" w:rsidRDefault="00ED1072" w:rsidP="00ED1072">
                            <w:pPr>
                              <w:spacing w:after="0"/>
                            </w:pPr>
                          </w:p>
                          <w:p w14:paraId="65CEEC21" w14:textId="425DABD3" w:rsidR="00ED1072" w:rsidRPr="00957BD7" w:rsidRDefault="00F7448F" w:rsidP="00ED1072">
                            <w:pPr>
                              <w:spacing w:after="0"/>
                            </w:pPr>
                            <w:r w:rsidRPr="00E53C91">
                              <w:rPr>
                                <w:lang w:bidi="sv-FI"/>
                              </w:rPr>
                              <w:t>Utöver de arter som anges nedan har</w:t>
                            </w:r>
                            <w:r w:rsidRPr="00E53C91">
                              <w:rPr>
                                <w:b/>
                                <w:lang w:bidi="sv-FI"/>
                              </w:rPr>
                              <w:t xml:space="preserve"> sju nya invasiva främmande arter</w:t>
                            </w:r>
                            <w:r w:rsidRPr="00E53C91">
                              <w:rPr>
                                <w:lang w:bidi="sv-FI"/>
                              </w:rPr>
                              <w:t xml:space="preserve"> lagts till i förteckningen över invasiva främmande arter av betydelse på nationell nivå. De arter som lagts till i förteckningen kan ses i slutet av meddelandet.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9280A" id="_x0000_t202" coordsize="21600,21600" o:spt="202" path="m,l,21600r21600,l21600,xe">
                <v:stroke joinstyle="miter"/>
                <v:path gradientshapeok="t" o:connecttype="rect"/>
              </v:shapetype>
              <v:shape id="Tekstiruutu 1" o:spid="_x0000_s1026" type="#_x0000_t202" style="position:absolute;margin-left:0;margin-top:35.25pt;width:485.5pt;height:61.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" fillcolor="window" strokecolor="#2f5597" strokeweight="1.5pt">
                <v:textbox>
                  <w:txbxContent>
                    <w:p w14:paraId="47E98CE4" w14:textId="77777777" w:rsidR="00ED1072" w:rsidRDefault="00ED1072" w:rsidP="00ED1072">
                      <w:pPr>
                        <w:spacing w:after="0"/>
                      </w:pPr>
                    </w:p>
                    <w:p w14:paraId="65CEEC21" w14:textId="425DABD3" w:rsidR="00ED1072" w:rsidRPr="00957BD7" w:rsidRDefault="00F7448F" w:rsidP="00ED1072">
                      <w:pPr>
                        <w:spacing w:after="0"/>
                      </w:pPr>
                      <w:r w:rsidRPr="00E53C91">
                        <w:rPr>
                          <w:lang w:bidi="sv-FI"/>
                        </w:rPr>
                        <w:t>Utöver de arter som anges nedan har</w:t>
                      </w:r>
                      <w:r w:rsidRPr="00E53C91">
                        <w:rPr>
                          <w:b/>
                          <w:lang w:bidi="sv-FI"/>
                        </w:rPr>
                        <w:t xml:space="preserve"> sju nya invasiva främmande arter</w:t>
                      </w:r>
                      <w:r w:rsidRPr="00E53C91">
                        <w:rPr>
                          <w:lang w:bidi="sv-FI"/>
                        </w:rPr>
                        <w:t xml:space="preserve"> lagts till i förteckningen över invasiva främmande arter av betydelse på nationell nivå. De arter som lagts till i förteckningen kan ses i slutet av meddelandet.</w:t>
                      </w:r>
                    </w:p>
                  </w:txbxContent>
                </v:textbox>
                <w10:wrap type="tight" anchorx="margin"/>
              </v:shape>
            </w:pict>
          </mc:Fallback>
        </mc:AlternateContent>
      </w:r>
      <w:r w:rsidR="00F7448F" w:rsidRPr="005F3525">
        <w:rPr>
          <w:rFonts w:eastAsia="Times New Roman"/>
          <w:noProof/>
          <w:color w:val="000000" w:themeColor="text1"/>
          <w:lang w:bidi="sv-FI"/>
        </w:rPr>
        <w:t>Växtarter som ingår antingen i EU:s förteckning över invasiva främmande arter eller i förteckningen över nationella invasiva främmande arter uppräknas nedan.</w:t>
      </w:r>
      <w:r w:rsidRPr="005F3525">
        <w:rPr>
          <w:color w:val="000000" w:themeColor="text1"/>
          <w:shd w:val="clear" w:color="auto" w:fill="FFFFFF"/>
          <w:lang w:bidi="sv-FI"/>
        </w:rPr>
        <w:t xml:space="preserve"> </w:t>
      </w:r>
    </w:p>
    <w:p w14:paraId="413E0C1B" w14:textId="77777777" w:rsidR="00F7448F" w:rsidRPr="005F3525" w:rsidRDefault="00F7448F" w:rsidP="00203352">
      <w:pPr>
        <w:spacing w:after="0" w:line="240" w:lineRule="auto"/>
        <w:rPr>
          <w:b/>
          <w:color w:val="000000" w:themeColor="text1"/>
          <w:shd w:val="clear" w:color="auto" w:fill="FFFFFF"/>
        </w:rPr>
      </w:pPr>
      <w:r w:rsidRPr="005F3525">
        <w:rPr>
          <w:b/>
          <w:color w:val="000000" w:themeColor="text1"/>
          <w:shd w:val="clear" w:color="auto" w:fill="FFFFFF"/>
          <w:lang w:bidi="sv-FI"/>
        </w:rPr>
        <w:t>Landväxter som ingår i EU:s förteckning och den nationella förteckningen över främmande arter:</w:t>
      </w:r>
    </w:p>
    <w:p w14:paraId="639F3EC2" w14:textId="3ED8C992" w:rsidR="00ED1072" w:rsidRPr="005F3525" w:rsidRDefault="00000000" w:rsidP="00ED1072">
      <w:pPr>
        <w:spacing w:after="0" w:line="240" w:lineRule="auto"/>
        <w:ind w:left="1304"/>
        <w:rPr>
          <w:color w:val="000000" w:themeColor="text1"/>
          <w:shd w:val="clear" w:color="auto" w:fill="FFFFFF"/>
        </w:rPr>
      </w:pPr>
      <w:hyperlink r:id="rId12" w:history="1">
        <w:r w:rsidR="00185588">
          <w:rPr>
            <w:rStyle w:val="Hyperlinkki"/>
            <w:b/>
            <w:lang w:bidi="sv-FI"/>
          </w:rPr>
          <w:t>Sandlupin</w:t>
        </w:r>
      </w:hyperlink>
      <w:r w:rsidR="00ED1072" w:rsidRPr="005F3525">
        <w:rPr>
          <w:i/>
          <w:color w:val="000000" w:themeColor="text1"/>
          <w:lang w:bidi="sv-FI"/>
        </w:rPr>
        <w:t xml:space="preserve"> Lupinus nootkatensis </w:t>
      </w:r>
      <w:r w:rsidR="00ED1072" w:rsidRPr="005F3525">
        <w:rPr>
          <w:i/>
          <w:color w:val="000000" w:themeColor="text1"/>
          <w:lang w:bidi="sv-FI"/>
        </w:rPr>
        <w:br/>
      </w:r>
      <w:hyperlink r:id="rId13" w:history="1">
        <w:r w:rsidR="00ED1072" w:rsidRPr="005F3525">
          <w:rPr>
            <w:rStyle w:val="Hyperlinkki"/>
            <w:b/>
            <w:shd w:val="clear" w:color="auto" w:fill="FFFFFF"/>
            <w:lang w:bidi="sv-FI"/>
          </w:rPr>
          <w:t>Fjäderborstgräs</w:t>
        </w:r>
      </w:hyperlink>
      <w:r w:rsidR="00ED1072" w:rsidRPr="005F3525">
        <w:rPr>
          <w:i/>
          <w:color w:val="000000" w:themeColor="text1"/>
          <w:shd w:val="clear" w:color="auto" w:fill="FFFFFF"/>
          <w:lang w:bidi="sv-FI"/>
        </w:rPr>
        <w:t xml:space="preserve"> Pennisetum setaceum</w:t>
      </w:r>
      <w:r w:rsidR="00ED1072" w:rsidRPr="005F3525">
        <w:rPr>
          <w:color w:val="000000" w:themeColor="text1"/>
          <w:shd w:val="clear" w:color="auto" w:fill="FFFFFF"/>
          <w:lang w:bidi="sv-FI"/>
        </w:rPr>
        <w:t xml:space="preserve"> (</w:t>
      </w:r>
      <w:r w:rsidR="00ED1072" w:rsidRPr="005F3525">
        <w:rPr>
          <w:i/>
          <w:color w:val="000000" w:themeColor="text1"/>
          <w:shd w:val="clear" w:color="auto" w:fill="FFFFFF"/>
          <w:lang w:bidi="sv-FI"/>
        </w:rPr>
        <w:t>Cenchrus setaceus</w:t>
      </w:r>
      <w:r w:rsidR="00ED1072" w:rsidRPr="005F3525">
        <w:rPr>
          <w:color w:val="000000" w:themeColor="text1"/>
          <w:shd w:val="clear" w:color="auto" w:fill="FFFFFF"/>
          <w:lang w:bidi="sv-FI"/>
        </w:rPr>
        <w:t>)</w:t>
      </w:r>
    </w:p>
    <w:p w14:paraId="6F3783FF" w14:textId="7D9ECB8B" w:rsidR="00ED1072" w:rsidRPr="005F3525" w:rsidRDefault="00000000" w:rsidP="00ED1072">
      <w:pPr>
        <w:spacing w:after="0" w:line="240" w:lineRule="auto"/>
        <w:ind w:left="1304"/>
      </w:pPr>
      <w:hyperlink r:id="rId14" w:history="1">
        <w:r w:rsidR="00185588">
          <w:rPr>
            <w:rStyle w:val="Hyperlinkki"/>
            <w:b/>
            <w:shd w:val="clear" w:color="auto" w:fill="FFFFFF"/>
            <w:lang w:bidi="sv-FI"/>
          </w:rPr>
          <w:t>Bredloka</w:t>
        </w:r>
      </w:hyperlink>
      <w:r w:rsidR="00ED1072" w:rsidRPr="005F3525">
        <w:rPr>
          <w:b/>
          <w:color w:val="000000" w:themeColor="text1"/>
          <w:shd w:val="clear" w:color="auto" w:fill="FFFFFF"/>
          <w:lang w:bidi="sv-FI"/>
        </w:rPr>
        <w:t xml:space="preserve">, </w:t>
      </w:r>
      <w:hyperlink r:id="rId15" w:history="1">
        <w:r w:rsidR="00185588">
          <w:rPr>
            <w:rStyle w:val="Hyperlinkki"/>
            <w:b/>
            <w:shd w:val="clear" w:color="auto" w:fill="FFFFFF"/>
            <w:lang w:bidi="sv-FI"/>
          </w:rPr>
          <w:t>jätteloka</w:t>
        </w:r>
      </w:hyperlink>
      <w:r w:rsidR="00ED1072" w:rsidRPr="005F3525">
        <w:rPr>
          <w:b/>
          <w:color w:val="000000" w:themeColor="text1"/>
          <w:shd w:val="clear" w:color="auto" w:fill="FFFFFF"/>
          <w:lang w:bidi="sv-FI"/>
        </w:rPr>
        <w:t xml:space="preserve"> och </w:t>
      </w:r>
      <w:hyperlink r:id="rId16" w:history="1">
        <w:r w:rsidR="00185588">
          <w:rPr>
            <w:rStyle w:val="Hyperlinkki"/>
            <w:b/>
            <w:shd w:val="clear" w:color="auto" w:fill="FFFFFF"/>
            <w:lang w:bidi="sv-FI"/>
          </w:rPr>
          <w:t>tromsöloka</w:t>
        </w:r>
      </w:hyperlink>
      <w:r w:rsidR="00ED1072" w:rsidRPr="005F3525">
        <w:rPr>
          <w:i/>
          <w:color w:val="000000" w:themeColor="text1"/>
          <w:shd w:val="clear" w:color="auto" w:fill="FFFFFF"/>
          <w:lang w:bidi="sv-FI"/>
        </w:rPr>
        <w:t xml:space="preserve"> Heracleum sosnowskyi, H. mantegazzianum, H. persicum</w:t>
      </w:r>
      <w:r w:rsidR="00ED1072" w:rsidRPr="005F3525">
        <w:rPr>
          <w:lang w:bidi="sv-FI"/>
        </w:rPr>
        <w:t xml:space="preserve"> </w:t>
      </w:r>
    </w:p>
    <w:p w14:paraId="3FCFC094" w14:textId="77777777" w:rsidR="00ED1072" w:rsidRPr="005F3525" w:rsidRDefault="00000000" w:rsidP="00ED1072">
      <w:pPr>
        <w:spacing w:after="0" w:line="240" w:lineRule="auto"/>
        <w:ind w:left="1304"/>
        <w:rPr>
          <w:color w:val="000000" w:themeColor="text1"/>
        </w:rPr>
      </w:pPr>
      <w:hyperlink r:id="rId17" w:history="1">
        <w:r w:rsidR="00ED1072" w:rsidRPr="005F3525">
          <w:rPr>
            <w:rStyle w:val="Hyperlinkki"/>
            <w:b/>
            <w:lang w:bidi="sv-FI"/>
          </w:rPr>
          <w:t>Gudaträd</w:t>
        </w:r>
      </w:hyperlink>
      <w:r w:rsidR="00ED1072" w:rsidRPr="005F3525">
        <w:rPr>
          <w:i/>
          <w:color w:val="000000" w:themeColor="text1"/>
          <w:lang w:bidi="sv-FI"/>
        </w:rPr>
        <w:t xml:space="preserve"> Ailanthus altissima</w:t>
      </w:r>
    </w:p>
    <w:p w14:paraId="201BB9D2" w14:textId="77777777" w:rsidR="00ED1072" w:rsidRPr="005F3525" w:rsidRDefault="00000000" w:rsidP="00ED1072">
      <w:pPr>
        <w:spacing w:after="0" w:line="240" w:lineRule="auto"/>
        <w:ind w:left="1304"/>
        <w:rPr>
          <w:color w:val="000000" w:themeColor="text1"/>
        </w:rPr>
      </w:pPr>
      <w:hyperlink r:id="rId18" w:history="1">
        <w:r w:rsidR="00ED1072" w:rsidRPr="005F3525">
          <w:rPr>
            <w:rStyle w:val="Hyperlinkki"/>
            <w:b/>
            <w:lang w:bidi="sv-FI"/>
          </w:rPr>
          <w:t>Hampstånds</w:t>
        </w:r>
      </w:hyperlink>
      <w:r w:rsidR="00ED1072" w:rsidRPr="005F3525">
        <w:rPr>
          <w:i/>
          <w:color w:val="000000" w:themeColor="text1"/>
          <w:lang w:bidi="sv-FI"/>
        </w:rPr>
        <w:t xml:space="preserve"> Jacobaea cannabifolia</w:t>
      </w:r>
      <w:r w:rsidR="00ED1072" w:rsidRPr="005F3525">
        <w:rPr>
          <w:color w:val="000000" w:themeColor="text1"/>
          <w:lang w:bidi="sv-FI"/>
        </w:rPr>
        <w:t xml:space="preserve"> (</w:t>
      </w:r>
      <w:r w:rsidR="00ED1072" w:rsidRPr="005F3525">
        <w:rPr>
          <w:i/>
          <w:color w:val="000000" w:themeColor="text1"/>
          <w:lang w:bidi="sv-FI"/>
        </w:rPr>
        <w:t>Senecio cannabifolius</w:t>
      </w:r>
      <w:r w:rsidR="00ED1072" w:rsidRPr="005F3525">
        <w:rPr>
          <w:color w:val="000000" w:themeColor="text1"/>
          <w:lang w:bidi="sv-FI"/>
        </w:rPr>
        <w:t>)</w:t>
      </w:r>
      <w:r w:rsidR="00ED1072" w:rsidRPr="005F3525">
        <w:rPr>
          <w:color w:val="000000" w:themeColor="text1"/>
          <w:lang w:bidi="sv-FI"/>
        </w:rPr>
        <w:br/>
      </w:r>
      <w:hyperlink r:id="rId19" w:history="1">
        <w:r w:rsidR="00ED1072" w:rsidRPr="005F3525">
          <w:rPr>
            <w:rStyle w:val="Hyperlinkki"/>
            <w:b/>
            <w:lang w:bidi="sv-FI"/>
          </w:rPr>
          <w:t>Stor ballongranka</w:t>
        </w:r>
      </w:hyperlink>
      <w:r w:rsidR="00ED1072" w:rsidRPr="005F3525">
        <w:rPr>
          <w:i/>
          <w:color w:val="000000" w:themeColor="text1"/>
          <w:lang w:bidi="sv-FI"/>
        </w:rPr>
        <w:t xml:space="preserve"> Cardiospermum grandiflorum </w:t>
      </w:r>
    </w:p>
    <w:p w14:paraId="62B46EC6" w14:textId="77777777" w:rsidR="00ED1072" w:rsidRPr="005F3525" w:rsidRDefault="00000000" w:rsidP="00ED1072">
      <w:pPr>
        <w:spacing w:after="0" w:line="240" w:lineRule="auto"/>
        <w:ind w:left="1304"/>
        <w:rPr>
          <w:color w:val="000000" w:themeColor="text1"/>
        </w:rPr>
      </w:pPr>
      <w:hyperlink r:id="rId20" w:history="1">
        <w:r w:rsidR="00ED1072" w:rsidRPr="005F3525">
          <w:rPr>
            <w:rStyle w:val="Hyperlinkki"/>
            <w:b/>
            <w:lang w:bidi="sv-FI"/>
          </w:rPr>
          <w:t>Japansk humle</w:t>
        </w:r>
      </w:hyperlink>
      <w:r w:rsidR="00ED1072" w:rsidRPr="005F3525">
        <w:rPr>
          <w:i/>
          <w:color w:val="000000" w:themeColor="text1"/>
          <w:lang w:bidi="sv-FI"/>
        </w:rPr>
        <w:t xml:space="preserve"> Humulus japonicus</w:t>
      </w:r>
    </w:p>
    <w:p w14:paraId="3F0A98B1" w14:textId="77777777" w:rsidR="00ED1072" w:rsidRPr="005F3525" w:rsidRDefault="00000000" w:rsidP="00ED1072">
      <w:pPr>
        <w:spacing w:after="0" w:line="240" w:lineRule="auto"/>
        <w:ind w:left="1304"/>
      </w:pPr>
      <w:hyperlink r:id="rId21" w:history="1">
        <w:r w:rsidR="00ED1072" w:rsidRPr="005F3525">
          <w:rPr>
            <w:rStyle w:val="Hyperlinkki"/>
            <w:b/>
            <w:lang w:bidi="sv-FI"/>
          </w:rPr>
          <w:t>Japansk träddödare</w:t>
        </w:r>
      </w:hyperlink>
      <w:r w:rsidR="00ED1072" w:rsidRPr="005F3525">
        <w:rPr>
          <w:i/>
          <w:lang w:bidi="sv-FI"/>
        </w:rPr>
        <w:t xml:space="preserve"> Celastrus orbiculatus </w:t>
      </w:r>
    </w:p>
    <w:p w14:paraId="14909452" w14:textId="77777777" w:rsidR="00ED1072" w:rsidRPr="00BD6A32" w:rsidRDefault="00000000" w:rsidP="00ED1072">
      <w:pPr>
        <w:spacing w:after="0" w:line="240" w:lineRule="auto"/>
        <w:ind w:left="1304"/>
        <w:rPr>
          <w:color w:val="000000" w:themeColor="text1"/>
          <w:lang w:val="en-US"/>
        </w:rPr>
      </w:pPr>
      <w:hyperlink r:id="rId22" w:history="1">
        <w:r w:rsidR="00ED1072" w:rsidRPr="00BD6A32">
          <w:rPr>
            <w:rStyle w:val="Hyperlinkki"/>
            <w:b/>
            <w:lang w:val="en-US" w:bidi="sv-FI"/>
          </w:rPr>
          <w:t>Parkslide</w:t>
        </w:r>
      </w:hyperlink>
      <w:r w:rsidR="00ED1072" w:rsidRPr="00BD6A32">
        <w:rPr>
          <w:i/>
          <w:color w:val="000000" w:themeColor="text1"/>
          <w:lang w:val="en-US" w:bidi="sv-FI"/>
        </w:rPr>
        <w:t xml:space="preserve"> Reynoutria japonica</w:t>
      </w:r>
      <w:r w:rsidR="00ED1072" w:rsidRPr="00BD6A32">
        <w:rPr>
          <w:color w:val="000000" w:themeColor="text1"/>
          <w:lang w:val="en-US" w:bidi="sv-FI"/>
        </w:rPr>
        <w:t xml:space="preserve">, exkl. Rosenslide </w:t>
      </w:r>
      <w:r w:rsidR="00ED1072" w:rsidRPr="00BD6A32">
        <w:rPr>
          <w:i/>
          <w:color w:val="000000" w:themeColor="text1"/>
          <w:lang w:val="en-US" w:bidi="sv-FI"/>
        </w:rPr>
        <w:t xml:space="preserve">Reynoutria compacta </w:t>
      </w:r>
    </w:p>
    <w:p w14:paraId="0996D559" w14:textId="77777777" w:rsidR="00ED1072" w:rsidRPr="005F3525" w:rsidRDefault="00000000" w:rsidP="00ED1072">
      <w:pPr>
        <w:spacing w:after="0" w:line="240" w:lineRule="auto"/>
        <w:ind w:left="1304"/>
      </w:pPr>
      <w:hyperlink r:id="rId23" w:history="1">
        <w:r w:rsidR="00ED1072" w:rsidRPr="005F3525">
          <w:rPr>
            <w:rStyle w:val="Hyperlinkki"/>
            <w:b/>
            <w:shd w:val="clear" w:color="auto" w:fill="FFFFFF"/>
            <w:lang w:bidi="sv-FI"/>
          </w:rPr>
          <w:t>Jättebalsamin</w:t>
        </w:r>
      </w:hyperlink>
      <w:r w:rsidR="00ED1072" w:rsidRPr="005F3525">
        <w:rPr>
          <w:i/>
          <w:color w:val="000000" w:themeColor="text1"/>
          <w:shd w:val="clear" w:color="auto" w:fill="FFFFFF"/>
          <w:lang w:bidi="sv-FI"/>
        </w:rPr>
        <w:t xml:space="preserve"> Impatiens glandulifera</w:t>
      </w:r>
      <w:r w:rsidR="00ED1072" w:rsidRPr="005F3525">
        <w:rPr>
          <w:lang w:bidi="sv-FI"/>
        </w:rPr>
        <w:t xml:space="preserve"> </w:t>
      </w:r>
    </w:p>
    <w:p w14:paraId="7A837CB6" w14:textId="77777777" w:rsidR="00ED1072" w:rsidRPr="005F3525" w:rsidRDefault="00000000" w:rsidP="00ED1072">
      <w:pPr>
        <w:spacing w:after="0" w:line="240" w:lineRule="auto"/>
        <w:ind w:left="1304"/>
        <w:rPr>
          <w:color w:val="000000" w:themeColor="text1"/>
        </w:rPr>
      </w:pPr>
      <w:hyperlink r:id="rId24" w:history="1">
        <w:r w:rsidR="00ED1072" w:rsidRPr="005F3525">
          <w:rPr>
            <w:rStyle w:val="Hyperlinkki"/>
            <w:b/>
            <w:lang w:bidi="sv-FI"/>
          </w:rPr>
          <w:t>Japansk klätterbräken</w:t>
        </w:r>
      </w:hyperlink>
      <w:r w:rsidR="00ED1072" w:rsidRPr="005F3525">
        <w:rPr>
          <w:i/>
          <w:color w:val="000000" w:themeColor="text1"/>
          <w:lang w:bidi="sv-FI"/>
        </w:rPr>
        <w:t xml:space="preserve"> Lygodium japonicum </w:t>
      </w:r>
    </w:p>
    <w:p w14:paraId="215459F7" w14:textId="77777777" w:rsidR="00ED1072" w:rsidRPr="005F3525" w:rsidRDefault="00000000" w:rsidP="00ED1072">
      <w:pPr>
        <w:spacing w:after="0" w:line="240" w:lineRule="auto"/>
        <w:ind w:left="1304"/>
        <w:rPr>
          <w:color w:val="000000" w:themeColor="text1"/>
        </w:rPr>
      </w:pPr>
      <w:hyperlink r:id="rId25" w:history="1">
        <w:r w:rsidR="00ED1072" w:rsidRPr="005F3525">
          <w:rPr>
            <w:rStyle w:val="Hyperlinkki"/>
            <w:b/>
            <w:lang w:bidi="sv-FI"/>
          </w:rPr>
          <w:t>Veldgräs</w:t>
        </w:r>
      </w:hyperlink>
      <w:r w:rsidR="00ED1072" w:rsidRPr="005F3525">
        <w:rPr>
          <w:i/>
          <w:color w:val="000000" w:themeColor="text1"/>
          <w:lang w:bidi="sv-FI"/>
        </w:rPr>
        <w:t xml:space="preserve"> Ehrharta calycina </w:t>
      </w:r>
    </w:p>
    <w:p w14:paraId="3C0C1858" w14:textId="77777777" w:rsidR="00ED1072" w:rsidRPr="005F3525" w:rsidRDefault="00000000" w:rsidP="00ED1072">
      <w:pPr>
        <w:spacing w:after="0" w:line="240" w:lineRule="auto"/>
        <w:ind w:left="1304"/>
        <w:rPr>
          <w:color w:val="000000" w:themeColor="text1"/>
        </w:rPr>
      </w:pPr>
      <w:hyperlink r:id="rId26" w:history="1">
        <w:r w:rsidR="00ED1072" w:rsidRPr="005F3525">
          <w:rPr>
            <w:rStyle w:val="Hyperlinkki"/>
            <w:b/>
            <w:lang w:bidi="sv-FI"/>
          </w:rPr>
          <w:t>Kinesisk buskklöver</w:t>
        </w:r>
      </w:hyperlink>
      <w:r w:rsidR="00ED1072" w:rsidRPr="005F3525">
        <w:rPr>
          <w:i/>
          <w:color w:val="000000" w:themeColor="text1"/>
          <w:lang w:bidi="sv-FI"/>
        </w:rPr>
        <w:t xml:space="preserve"> Lespedeza cuneata </w:t>
      </w:r>
    </w:p>
    <w:p w14:paraId="370EC9FA" w14:textId="77777777" w:rsidR="00ED1072" w:rsidRPr="005F3525" w:rsidRDefault="00000000" w:rsidP="00ED1072">
      <w:pPr>
        <w:spacing w:after="0" w:line="240" w:lineRule="auto"/>
        <w:ind w:firstLine="1304"/>
        <w:rPr>
          <w:i/>
          <w:iCs/>
          <w:color w:val="000000" w:themeColor="text1"/>
        </w:rPr>
      </w:pPr>
      <w:hyperlink r:id="rId27" w:history="1">
        <w:r w:rsidR="00ED1072" w:rsidRPr="005F3525">
          <w:rPr>
            <w:rStyle w:val="Hyperlinkki"/>
            <w:b/>
            <w:lang w:bidi="sv-FI"/>
          </w:rPr>
          <w:t>Kinesiskt talgträd</w:t>
        </w:r>
      </w:hyperlink>
      <w:r w:rsidR="00ED1072" w:rsidRPr="005F3525">
        <w:rPr>
          <w:i/>
          <w:color w:val="000000" w:themeColor="text1"/>
          <w:lang w:bidi="sv-FI"/>
        </w:rPr>
        <w:t xml:space="preserve"> Triadica sebifera </w:t>
      </w:r>
    </w:p>
    <w:p w14:paraId="4D6745C6" w14:textId="77777777" w:rsidR="00ED1072" w:rsidRPr="005F3525" w:rsidRDefault="00000000" w:rsidP="00ED1072">
      <w:pPr>
        <w:spacing w:after="0" w:line="240" w:lineRule="auto"/>
        <w:ind w:left="1304"/>
        <w:rPr>
          <w:color w:val="000000" w:themeColor="text1"/>
        </w:rPr>
      </w:pPr>
      <w:hyperlink r:id="rId28" w:history="1">
        <w:r w:rsidR="00ED1072" w:rsidRPr="005F3525">
          <w:rPr>
            <w:rStyle w:val="Hyperlinkki"/>
            <w:b/>
            <w:lang w:bidi="sv-FI"/>
          </w:rPr>
          <w:t>Blomsterlupin</w:t>
        </w:r>
      </w:hyperlink>
      <w:r w:rsidR="00ED1072" w:rsidRPr="005F3525">
        <w:rPr>
          <w:i/>
          <w:color w:val="000000" w:themeColor="text1"/>
          <w:lang w:bidi="sv-FI"/>
        </w:rPr>
        <w:t xml:space="preserve"> Lupinus polyphyllus </w:t>
      </w:r>
    </w:p>
    <w:p w14:paraId="0DECA17D" w14:textId="261E1468" w:rsidR="00ED1072" w:rsidRPr="005F3525" w:rsidRDefault="00000000" w:rsidP="00ED1072">
      <w:pPr>
        <w:spacing w:after="0" w:line="240" w:lineRule="auto"/>
        <w:ind w:left="1304"/>
      </w:pPr>
      <w:hyperlink r:id="rId29" w:history="1">
        <w:r w:rsidR="00ED1072" w:rsidRPr="005F3525">
          <w:rPr>
            <w:rStyle w:val="Hyperlinkki"/>
            <w:b/>
            <w:lang w:bidi="sv-FI"/>
          </w:rPr>
          <w:t>Vresros</w:t>
        </w:r>
      </w:hyperlink>
      <w:r w:rsidR="00ED1072" w:rsidRPr="005F3525">
        <w:rPr>
          <w:i/>
          <w:color w:val="000000" w:themeColor="text1"/>
          <w:lang w:bidi="sv-FI"/>
        </w:rPr>
        <w:t xml:space="preserve"> Rosa rugosa</w:t>
      </w:r>
      <w:r w:rsidR="00ED1072" w:rsidRPr="005F3525">
        <w:rPr>
          <w:rFonts w:asciiTheme="minorHAnsi" w:hAnsiTheme="minorHAnsi" w:cstheme="minorHAnsi"/>
          <w:color w:val="000000" w:themeColor="text1"/>
          <w:lang w:bidi="sv-FI"/>
        </w:rPr>
        <w:t xml:space="preserve">, </w:t>
      </w:r>
      <w:r w:rsidR="00ED1072" w:rsidRPr="005F3525">
        <w:rPr>
          <w:rFonts w:asciiTheme="minorHAnsi" w:hAnsiTheme="minorHAnsi" w:cstheme="minorHAnsi"/>
          <w:color w:val="000000" w:themeColor="text1"/>
          <w:shd w:val="clear" w:color="auto" w:fill="FFFFFF" w:themeFill="background1"/>
          <w:lang w:bidi="sv-FI"/>
        </w:rPr>
        <w:t xml:space="preserve">inkl. </w:t>
      </w:r>
      <w:r w:rsidR="00ED1072" w:rsidRPr="005F3525">
        <w:rPr>
          <w:rFonts w:asciiTheme="minorHAnsi" w:hAnsiTheme="minorHAnsi" w:cstheme="minorHAnsi"/>
          <w:i/>
          <w:color w:val="000000" w:themeColor="text1"/>
          <w:shd w:val="clear" w:color="auto" w:fill="FFFFFF" w:themeFill="background1"/>
          <w:lang w:bidi="sv-FI"/>
        </w:rPr>
        <w:t xml:space="preserve">Rosa rugosa f. alba </w:t>
      </w:r>
      <w:r w:rsidR="00ED1072" w:rsidRPr="005F3525">
        <w:rPr>
          <w:rFonts w:asciiTheme="minorHAnsi" w:hAnsiTheme="minorHAnsi" w:cstheme="minorHAnsi"/>
          <w:iCs/>
          <w:color w:val="000000" w:themeColor="text1"/>
          <w:shd w:val="clear" w:color="auto" w:fill="FFFFFF" w:themeFill="background1"/>
          <w:lang w:bidi="sv-FI"/>
        </w:rPr>
        <w:t>(vitblommig vresros</w:t>
      </w:r>
      <w:r w:rsidR="005F3525" w:rsidRPr="005F3525">
        <w:rPr>
          <w:rFonts w:asciiTheme="minorHAnsi" w:hAnsiTheme="minorHAnsi" w:cstheme="minorHAnsi"/>
          <w:iCs/>
          <w:color w:val="000000" w:themeColor="text1"/>
          <w:shd w:val="clear" w:color="auto" w:fill="FFFFFF" w:themeFill="background1"/>
          <w:lang w:bidi="sv-FI"/>
        </w:rPr>
        <w:t>)</w:t>
      </w:r>
      <w:r w:rsidR="00ED1072" w:rsidRPr="005F3525">
        <w:rPr>
          <w:lang w:bidi="sv-FI"/>
        </w:rPr>
        <w:t xml:space="preserve"> </w:t>
      </w:r>
    </w:p>
    <w:p w14:paraId="49FBE2BF" w14:textId="77777777" w:rsidR="00ED1072" w:rsidRPr="005F3525" w:rsidRDefault="00000000" w:rsidP="00ED1072">
      <w:pPr>
        <w:spacing w:after="0" w:line="240" w:lineRule="auto"/>
        <w:ind w:left="1304"/>
      </w:pPr>
      <w:hyperlink r:id="rId30" w:history="1">
        <w:r w:rsidR="00ED1072" w:rsidRPr="005F3525">
          <w:rPr>
            <w:rStyle w:val="Hyperlinkki"/>
            <w:b/>
            <w:lang w:bidi="sv-FI"/>
          </w:rPr>
          <w:t>Apelsinbalsamin</w:t>
        </w:r>
      </w:hyperlink>
      <w:r w:rsidR="00ED1072" w:rsidRPr="005F3525">
        <w:rPr>
          <w:i/>
          <w:color w:val="000000" w:themeColor="text1"/>
          <w:lang w:bidi="sv-FI"/>
        </w:rPr>
        <w:t xml:space="preserve"> Impatiens capensis </w:t>
      </w:r>
    </w:p>
    <w:p w14:paraId="5F3684EA" w14:textId="570157D2" w:rsidR="00ED1072" w:rsidRPr="005F3525" w:rsidRDefault="00000000" w:rsidP="00ED1072">
      <w:pPr>
        <w:spacing w:after="0" w:line="240" w:lineRule="auto"/>
        <w:ind w:left="1304"/>
        <w:rPr>
          <w:color w:val="000000" w:themeColor="text1"/>
        </w:rPr>
      </w:pPr>
      <w:hyperlink r:id="rId31" w:history="1">
        <w:r w:rsidR="00185588">
          <w:rPr>
            <w:rStyle w:val="Hyperlinkki"/>
            <w:b/>
            <w:lang w:bidi="sv-FI"/>
          </w:rPr>
          <w:t>Mesquite</w:t>
        </w:r>
      </w:hyperlink>
      <w:r w:rsidR="00ED1072" w:rsidRPr="005F3525">
        <w:rPr>
          <w:i/>
          <w:color w:val="000000" w:themeColor="text1"/>
          <w:lang w:bidi="sv-FI"/>
        </w:rPr>
        <w:t xml:space="preserve"> Prosopis julilora </w:t>
      </w:r>
    </w:p>
    <w:p w14:paraId="4995E271" w14:textId="77777777" w:rsidR="00ED1072" w:rsidRPr="005F3525" w:rsidRDefault="00000000" w:rsidP="00ED1072">
      <w:pPr>
        <w:spacing w:after="0" w:line="240" w:lineRule="auto"/>
        <w:ind w:left="1304"/>
      </w:pPr>
      <w:hyperlink r:id="rId32" w:history="1">
        <w:r w:rsidR="00ED1072" w:rsidRPr="005F3525">
          <w:rPr>
            <w:rStyle w:val="Hyperlinkki"/>
            <w:b/>
            <w:shd w:val="clear" w:color="auto" w:fill="FFFFFF"/>
            <w:lang w:bidi="sv-FI"/>
          </w:rPr>
          <w:t>Sidenört</w:t>
        </w:r>
      </w:hyperlink>
      <w:r w:rsidR="00ED1072" w:rsidRPr="005F3525">
        <w:rPr>
          <w:i/>
          <w:color w:val="000000" w:themeColor="text1"/>
          <w:shd w:val="clear" w:color="auto" w:fill="FFFFFF"/>
          <w:lang w:bidi="sv-FI"/>
        </w:rPr>
        <w:t xml:space="preserve"> Asclepias syriaca</w:t>
      </w:r>
      <w:r w:rsidR="00ED1072" w:rsidRPr="005F3525">
        <w:rPr>
          <w:lang w:bidi="sv-FI"/>
        </w:rPr>
        <w:t xml:space="preserve"> </w:t>
      </w:r>
    </w:p>
    <w:p w14:paraId="161CF64D" w14:textId="77777777" w:rsidR="00ED1072" w:rsidRPr="005F3525" w:rsidRDefault="00000000" w:rsidP="00ED1072">
      <w:pPr>
        <w:spacing w:after="0" w:line="240" w:lineRule="auto"/>
        <w:ind w:left="1304"/>
        <w:rPr>
          <w:color w:val="000000" w:themeColor="text1"/>
        </w:rPr>
      </w:pPr>
      <w:hyperlink r:id="rId33" w:history="1">
        <w:r w:rsidR="00ED1072" w:rsidRPr="005F3525">
          <w:rPr>
            <w:rStyle w:val="Hyperlinkki"/>
            <w:b/>
            <w:lang w:bidi="sv-FI"/>
          </w:rPr>
          <w:t>Whiskygräs</w:t>
        </w:r>
      </w:hyperlink>
      <w:r w:rsidR="00ED1072" w:rsidRPr="005F3525">
        <w:rPr>
          <w:i/>
          <w:color w:val="000000" w:themeColor="text1"/>
          <w:lang w:bidi="sv-FI"/>
        </w:rPr>
        <w:t xml:space="preserve"> Andropogon virginicus</w:t>
      </w:r>
    </w:p>
    <w:p w14:paraId="70219500" w14:textId="77777777" w:rsidR="00ED1072" w:rsidRPr="005F3525" w:rsidRDefault="00000000" w:rsidP="00ED1072">
      <w:pPr>
        <w:spacing w:after="0" w:line="240" w:lineRule="auto"/>
        <w:ind w:left="1304"/>
        <w:rPr>
          <w:i/>
          <w:iCs/>
          <w:color w:val="000000" w:themeColor="text1"/>
          <w:shd w:val="clear" w:color="auto" w:fill="FFFFFF"/>
        </w:rPr>
      </w:pPr>
      <w:hyperlink r:id="rId34" w:history="1">
        <w:r w:rsidR="00ED1072" w:rsidRPr="005F3525">
          <w:rPr>
            <w:rStyle w:val="Hyperlinkki"/>
            <w:b/>
            <w:shd w:val="clear" w:color="auto" w:fill="FFFFFF"/>
            <w:lang w:bidi="sv-FI"/>
          </w:rPr>
          <w:t>Japanskt styltgräs</w:t>
        </w:r>
      </w:hyperlink>
      <w:r w:rsidR="00ED1072" w:rsidRPr="005F3525">
        <w:rPr>
          <w:rFonts w:ascii="Arial" w:eastAsia="Times New Roman" w:hAnsi="Arial" w:cs="Arial"/>
          <w:b/>
          <w:i/>
          <w:color w:val="382513"/>
          <w:sz w:val="29"/>
          <w:szCs w:val="29"/>
          <w:lang w:bidi="sv-FI"/>
        </w:rPr>
        <w:t xml:space="preserve"> </w:t>
      </w:r>
      <w:r w:rsidR="00ED1072" w:rsidRPr="005F3525">
        <w:rPr>
          <w:i/>
          <w:color w:val="000000" w:themeColor="text1"/>
          <w:shd w:val="clear" w:color="auto" w:fill="FFFFFF"/>
          <w:lang w:bidi="sv-FI"/>
        </w:rPr>
        <w:t>Microstegium vimineum</w:t>
      </w:r>
    </w:p>
    <w:p w14:paraId="535E2792" w14:textId="77777777" w:rsidR="00ED1072" w:rsidRPr="005F3525" w:rsidRDefault="00000000" w:rsidP="00ED1072">
      <w:pPr>
        <w:spacing w:after="0" w:line="240" w:lineRule="auto"/>
        <w:ind w:left="1304"/>
        <w:rPr>
          <w:i/>
          <w:iCs/>
          <w:color w:val="000000" w:themeColor="text1"/>
          <w:shd w:val="clear" w:color="auto" w:fill="FFFFFF"/>
        </w:rPr>
      </w:pPr>
      <w:hyperlink r:id="rId35" w:history="1">
        <w:r w:rsidR="00ED1072" w:rsidRPr="005F3525">
          <w:rPr>
            <w:rStyle w:val="Hyperlinkki"/>
            <w:b/>
            <w:shd w:val="clear" w:color="auto" w:fill="FFFFFF"/>
            <w:lang w:bidi="sv-FI"/>
          </w:rPr>
          <w:t>Flikpartenium</w:t>
        </w:r>
      </w:hyperlink>
      <w:r w:rsidR="00ED1072" w:rsidRPr="005F3525">
        <w:rPr>
          <w:i/>
          <w:color w:val="000000" w:themeColor="text1"/>
          <w:shd w:val="clear" w:color="auto" w:fill="FFFFFF"/>
          <w:lang w:bidi="sv-FI"/>
        </w:rPr>
        <w:t xml:space="preserve"> Parthenium hysterophorus</w:t>
      </w:r>
    </w:p>
    <w:p w14:paraId="5E20EE91" w14:textId="77777777" w:rsidR="00ED1072" w:rsidRPr="005F3525" w:rsidRDefault="00000000" w:rsidP="00ED1072">
      <w:pPr>
        <w:spacing w:after="0" w:line="240" w:lineRule="auto"/>
        <w:ind w:left="1304"/>
      </w:pPr>
      <w:hyperlink r:id="rId36" w:history="1">
        <w:r w:rsidR="00ED1072" w:rsidRPr="005F3525">
          <w:rPr>
            <w:rStyle w:val="Hyperlinkki"/>
            <w:b/>
            <w:shd w:val="clear" w:color="auto" w:fill="FFFFFF"/>
            <w:lang w:bidi="sv-FI"/>
          </w:rPr>
          <w:t>Saltbaccharis</w:t>
        </w:r>
      </w:hyperlink>
      <w:r w:rsidR="00ED1072" w:rsidRPr="005F3525">
        <w:rPr>
          <w:i/>
          <w:color w:val="000000" w:themeColor="text1"/>
          <w:shd w:val="clear" w:color="auto" w:fill="FFFFFF"/>
          <w:lang w:bidi="sv-FI"/>
        </w:rPr>
        <w:t xml:space="preserve"> Baccharis halimifolia</w:t>
      </w:r>
      <w:r w:rsidR="00ED1072" w:rsidRPr="005F3525">
        <w:rPr>
          <w:lang w:bidi="sv-FI"/>
        </w:rPr>
        <w:t xml:space="preserve"> </w:t>
      </w:r>
    </w:p>
    <w:p w14:paraId="306D2B69" w14:textId="3142DACB" w:rsidR="00ED1072" w:rsidRPr="005F3525" w:rsidRDefault="00000000" w:rsidP="00ED1072">
      <w:pPr>
        <w:spacing w:after="0" w:line="240" w:lineRule="auto"/>
        <w:ind w:left="1304"/>
      </w:pPr>
      <w:hyperlink r:id="rId37" w:history="1">
        <w:r w:rsidR="00ED1072" w:rsidRPr="005F3525">
          <w:rPr>
            <w:rStyle w:val="Hyperlinkki"/>
            <w:b/>
            <w:shd w:val="clear" w:color="auto" w:fill="FFFFFF"/>
            <w:lang w:bidi="sv-FI"/>
          </w:rPr>
          <w:t>Kudzuböna</w:t>
        </w:r>
      </w:hyperlink>
      <w:r w:rsidR="00ED1072" w:rsidRPr="005F3525">
        <w:rPr>
          <w:color w:val="000000" w:themeColor="text1"/>
          <w:shd w:val="clear" w:color="auto" w:fill="FFFFFF"/>
          <w:lang w:bidi="sv-FI"/>
        </w:rPr>
        <w:t xml:space="preserve"> </w:t>
      </w:r>
      <w:r w:rsidR="00ED1072" w:rsidRPr="005F3525">
        <w:rPr>
          <w:i/>
          <w:color w:val="000000" w:themeColor="text1"/>
          <w:shd w:val="clear" w:color="auto" w:fill="FFFFFF"/>
          <w:lang w:bidi="sv-FI"/>
        </w:rPr>
        <w:t>Pueraria montana var. lobata</w:t>
      </w:r>
    </w:p>
    <w:p w14:paraId="672722D9" w14:textId="77777777" w:rsidR="00ED1072" w:rsidRPr="005F3525" w:rsidRDefault="00000000" w:rsidP="00ED1072">
      <w:pPr>
        <w:spacing w:after="0" w:line="240" w:lineRule="auto"/>
        <w:ind w:left="1304"/>
        <w:rPr>
          <w:i/>
          <w:iCs/>
          <w:color w:val="000000" w:themeColor="text1"/>
          <w:shd w:val="clear" w:color="auto" w:fill="FFFFFF"/>
        </w:rPr>
      </w:pPr>
      <w:hyperlink r:id="rId38" w:history="1">
        <w:r w:rsidR="00ED1072" w:rsidRPr="005F3525">
          <w:rPr>
            <w:rStyle w:val="Hyperlinkki"/>
            <w:b/>
            <w:shd w:val="clear" w:color="auto" w:fill="FFFFFF"/>
            <w:lang w:bidi="sv-FI"/>
          </w:rPr>
          <w:t>Gisselpilört</w:t>
        </w:r>
      </w:hyperlink>
      <w:r w:rsidR="00ED1072" w:rsidRPr="005F3525">
        <w:rPr>
          <w:i/>
          <w:color w:val="000000" w:themeColor="text1"/>
          <w:shd w:val="clear" w:color="auto" w:fill="FFFFFF"/>
          <w:lang w:bidi="sv-FI"/>
        </w:rPr>
        <w:t xml:space="preserve"> Persicaria perfoliata</w:t>
      </w:r>
    </w:p>
    <w:p w14:paraId="6370D884" w14:textId="77777777" w:rsidR="00ED1072" w:rsidRPr="005F3525" w:rsidRDefault="00000000" w:rsidP="00ED1072">
      <w:pPr>
        <w:spacing w:after="0" w:line="240" w:lineRule="auto"/>
        <w:ind w:left="1304"/>
        <w:rPr>
          <w:i/>
          <w:iCs/>
          <w:color w:val="000000" w:themeColor="text1"/>
        </w:rPr>
      </w:pPr>
      <w:hyperlink r:id="rId39" w:history="1">
        <w:r w:rsidR="00ED1072" w:rsidRPr="005F3525">
          <w:rPr>
            <w:rStyle w:val="Hyperlinkki"/>
            <w:b/>
            <w:lang w:bidi="sv-FI"/>
          </w:rPr>
          <w:t>Andinskt pampasgräs</w:t>
        </w:r>
      </w:hyperlink>
      <w:r w:rsidR="00ED1072" w:rsidRPr="005F3525">
        <w:rPr>
          <w:i/>
          <w:color w:val="000000" w:themeColor="text1"/>
          <w:lang w:bidi="sv-FI"/>
        </w:rPr>
        <w:t xml:space="preserve"> Cortaderia jubata </w:t>
      </w:r>
    </w:p>
    <w:p w14:paraId="7B2F1930" w14:textId="77777777" w:rsidR="00ED1072" w:rsidRPr="005F3525" w:rsidRDefault="00000000" w:rsidP="00ED1072">
      <w:pPr>
        <w:spacing w:after="0" w:line="240" w:lineRule="auto"/>
        <w:ind w:left="1304"/>
        <w:rPr>
          <w:color w:val="000000" w:themeColor="text1"/>
        </w:rPr>
      </w:pPr>
      <w:hyperlink r:id="rId40" w:history="1">
        <w:r w:rsidR="00ED1072" w:rsidRPr="005F3525">
          <w:rPr>
            <w:rStyle w:val="Hyperlinkki"/>
            <w:b/>
            <w:lang w:bidi="sv-FI"/>
          </w:rPr>
          <w:t>Jätteslide</w:t>
        </w:r>
      </w:hyperlink>
      <w:r w:rsidR="00ED1072" w:rsidRPr="005F3525">
        <w:rPr>
          <w:i/>
          <w:color w:val="000000" w:themeColor="text1"/>
          <w:lang w:bidi="sv-FI"/>
        </w:rPr>
        <w:t xml:space="preserve"> Reynoutria sachalinensis</w:t>
      </w:r>
    </w:p>
    <w:p w14:paraId="58E65374" w14:textId="77777777" w:rsidR="00ED1072" w:rsidRPr="005F3525" w:rsidRDefault="00000000" w:rsidP="00ED1072">
      <w:pPr>
        <w:spacing w:after="0" w:line="240" w:lineRule="auto"/>
        <w:ind w:left="1304"/>
      </w:pPr>
      <w:hyperlink r:id="rId41" w:history="1">
        <w:r w:rsidR="00ED1072" w:rsidRPr="005F3525">
          <w:rPr>
            <w:rStyle w:val="Hyperlinkki"/>
            <w:b/>
            <w:lang w:bidi="sv-FI"/>
          </w:rPr>
          <w:t>Syrenslide</w:t>
        </w:r>
      </w:hyperlink>
      <w:r w:rsidR="00ED1072" w:rsidRPr="005F3525">
        <w:rPr>
          <w:i/>
          <w:lang w:bidi="sv-FI"/>
        </w:rPr>
        <w:t xml:space="preserve"> Koenigia polystachya </w:t>
      </w:r>
    </w:p>
    <w:p w14:paraId="171C5D4A" w14:textId="77777777" w:rsidR="00ED1072" w:rsidRPr="005F3525" w:rsidRDefault="00000000" w:rsidP="00ED1072">
      <w:pPr>
        <w:spacing w:after="0" w:line="240" w:lineRule="auto"/>
        <w:ind w:left="1304"/>
      </w:pPr>
      <w:hyperlink r:id="rId42" w:history="1">
        <w:r w:rsidR="00ED1072" w:rsidRPr="00185588">
          <w:rPr>
            <w:rStyle w:val="Hyperlinkki"/>
            <w:b/>
            <w:lang w:bidi="sv-FI"/>
          </w:rPr>
          <w:t>Hakea</w:t>
        </w:r>
      </w:hyperlink>
      <w:r w:rsidR="00ED1072" w:rsidRPr="005F3525">
        <w:rPr>
          <w:i/>
          <w:lang w:bidi="sv-FI"/>
        </w:rPr>
        <w:t xml:space="preserve"> Hakea sericea </w:t>
      </w:r>
    </w:p>
    <w:p w14:paraId="363392AF" w14:textId="77777777" w:rsidR="00ED1072" w:rsidRPr="005F3525" w:rsidRDefault="00000000" w:rsidP="00ED1072">
      <w:pPr>
        <w:spacing w:after="0" w:line="240" w:lineRule="auto"/>
        <w:ind w:left="1304"/>
        <w:rPr>
          <w:i/>
          <w:iCs/>
          <w:color w:val="000000" w:themeColor="text1"/>
        </w:rPr>
      </w:pPr>
      <w:hyperlink r:id="rId43" w:history="1">
        <w:r w:rsidR="00ED1072" w:rsidRPr="005F3525">
          <w:rPr>
            <w:rStyle w:val="Hyperlinkki"/>
            <w:b/>
            <w:lang w:bidi="sv-FI"/>
          </w:rPr>
          <w:t>Tårakacia</w:t>
        </w:r>
      </w:hyperlink>
      <w:r w:rsidR="00ED1072" w:rsidRPr="005F3525">
        <w:rPr>
          <w:i/>
          <w:color w:val="000000" w:themeColor="text1"/>
          <w:lang w:bidi="sv-FI"/>
        </w:rPr>
        <w:t xml:space="preserve"> Acacia saligna </w:t>
      </w:r>
    </w:p>
    <w:p w14:paraId="738F2341" w14:textId="77777777" w:rsidR="00ED1072" w:rsidRPr="005F3525" w:rsidRDefault="00000000" w:rsidP="00ED1072">
      <w:pPr>
        <w:spacing w:after="0" w:line="240" w:lineRule="auto"/>
        <w:ind w:left="1304"/>
        <w:rPr>
          <w:i/>
          <w:iCs/>
          <w:color w:val="000000" w:themeColor="text1"/>
        </w:rPr>
      </w:pPr>
      <w:hyperlink r:id="rId44" w:history="1">
        <w:r w:rsidR="00ED1072" w:rsidRPr="005F3525">
          <w:rPr>
            <w:rStyle w:val="Hyperlinkki"/>
            <w:b/>
            <w:lang w:bidi="sv-FI"/>
          </w:rPr>
          <w:t>Hybridslide</w:t>
        </w:r>
      </w:hyperlink>
      <w:r w:rsidR="00ED1072" w:rsidRPr="005F3525">
        <w:rPr>
          <w:i/>
          <w:color w:val="000000" w:themeColor="text1"/>
          <w:lang w:bidi="sv-FI"/>
        </w:rPr>
        <w:t xml:space="preserve"> Reynoutria</w:t>
      </w:r>
      <w:r w:rsidR="00ED1072" w:rsidRPr="005F3525">
        <w:rPr>
          <w:color w:val="000000" w:themeColor="text1"/>
          <w:lang w:bidi="sv-FI"/>
        </w:rPr>
        <w:t xml:space="preserve"> </w:t>
      </w:r>
      <w:r w:rsidR="00ED1072" w:rsidRPr="00185588">
        <w:rPr>
          <w:i/>
          <w:iCs/>
          <w:color w:val="000000" w:themeColor="text1"/>
          <w:lang w:bidi="sv-FI"/>
        </w:rPr>
        <w:t>× bohemica</w:t>
      </w:r>
      <w:r w:rsidR="00ED1072" w:rsidRPr="005F3525">
        <w:rPr>
          <w:color w:val="000000" w:themeColor="text1"/>
          <w:lang w:bidi="sv-FI"/>
        </w:rPr>
        <w:t xml:space="preserve"> (tidigare namn Hörtsätatar, </w:t>
      </w:r>
      <w:r w:rsidR="00ED1072" w:rsidRPr="005F3525">
        <w:rPr>
          <w:i/>
          <w:color w:val="000000" w:themeColor="text1"/>
          <w:lang w:bidi="sv-FI"/>
        </w:rPr>
        <w:t xml:space="preserve">Fallopia </w:t>
      </w:r>
      <w:r w:rsidR="00ED1072" w:rsidRPr="005F3525">
        <w:rPr>
          <w:color w:val="000000" w:themeColor="text1"/>
          <w:lang w:bidi="sv-FI"/>
        </w:rPr>
        <w:t xml:space="preserve">× </w:t>
      </w:r>
      <w:proofErr w:type="gramStart"/>
      <w:r w:rsidR="00ED1072" w:rsidRPr="005F3525">
        <w:rPr>
          <w:i/>
          <w:color w:val="000000" w:themeColor="text1"/>
          <w:lang w:bidi="sv-FI"/>
        </w:rPr>
        <w:t>bohemica</w:t>
      </w:r>
      <w:r w:rsidR="00ED1072" w:rsidRPr="005F3525">
        <w:rPr>
          <w:color w:val="000000" w:themeColor="text1"/>
          <w:lang w:bidi="sv-FI"/>
        </w:rPr>
        <w:t xml:space="preserve"> )</w:t>
      </w:r>
      <w:proofErr w:type="gramEnd"/>
      <w:r w:rsidR="00ED1072" w:rsidRPr="005F3525">
        <w:rPr>
          <w:color w:val="000000" w:themeColor="text1"/>
          <w:lang w:bidi="sv-FI"/>
        </w:rPr>
        <w:t xml:space="preserve"> </w:t>
      </w:r>
      <w:r w:rsidR="00ED1072" w:rsidRPr="005F3525">
        <w:rPr>
          <w:color w:val="000000" w:themeColor="text1"/>
          <w:lang w:bidi="sv-FI"/>
        </w:rPr>
        <w:br/>
      </w:r>
      <w:hyperlink r:id="rId45" w:history="1">
        <w:r w:rsidR="00ED1072" w:rsidRPr="005F3525">
          <w:rPr>
            <w:rStyle w:val="Hyperlinkki"/>
            <w:b/>
            <w:shd w:val="clear" w:color="auto" w:fill="FFFFFF"/>
            <w:lang w:bidi="sv-FI"/>
          </w:rPr>
          <w:t>Röd jättegunnera</w:t>
        </w:r>
      </w:hyperlink>
      <w:r w:rsidR="00ED1072" w:rsidRPr="005F3525">
        <w:rPr>
          <w:i/>
          <w:color w:val="000000" w:themeColor="text1"/>
          <w:shd w:val="clear" w:color="auto" w:fill="FFFFFF"/>
          <w:lang w:bidi="sv-FI"/>
        </w:rPr>
        <w:t xml:space="preserve"> gunnera tinctoria</w:t>
      </w:r>
      <w:r w:rsidR="00ED1072" w:rsidRPr="005F3525">
        <w:rPr>
          <w:i/>
          <w:color w:val="000000" w:themeColor="text1"/>
          <w:shd w:val="clear" w:color="auto" w:fill="FFFFFF"/>
          <w:lang w:bidi="sv-FI"/>
        </w:rPr>
        <w:br/>
      </w:r>
    </w:p>
    <w:p w14:paraId="55487317" w14:textId="77777777" w:rsidR="00ED1072" w:rsidRPr="005F3525" w:rsidRDefault="00ED1072" w:rsidP="00ED1072">
      <w:pPr>
        <w:rPr>
          <w:color w:val="000000" w:themeColor="text1"/>
          <w:shd w:val="clear" w:color="auto" w:fill="FFFFFF"/>
        </w:rPr>
      </w:pPr>
      <w:r w:rsidRPr="005F3525">
        <w:rPr>
          <w:color w:val="000000" w:themeColor="text1"/>
          <w:shd w:val="clear" w:color="auto" w:fill="FFFFFF"/>
          <w:lang w:bidi="sv-FI"/>
        </w:rPr>
        <w:t xml:space="preserve">Förbuden och begränsningarna för arten </w:t>
      </w:r>
      <w:proofErr w:type="gramStart"/>
      <w:r w:rsidRPr="005F3525">
        <w:rPr>
          <w:color w:val="000000" w:themeColor="text1"/>
          <w:shd w:val="clear" w:color="auto" w:fill="FFFFFF"/>
          <w:lang w:bidi="sv-FI"/>
        </w:rPr>
        <w:t>Japansk</w:t>
      </w:r>
      <w:proofErr w:type="gramEnd"/>
      <w:r w:rsidRPr="005F3525">
        <w:rPr>
          <w:color w:val="000000" w:themeColor="text1"/>
          <w:shd w:val="clear" w:color="auto" w:fill="FFFFFF"/>
          <w:lang w:bidi="sv-FI"/>
        </w:rPr>
        <w:t xml:space="preserve"> träddödare träder i kraft i juli 2027 efter en övergångsperiod på fem år.</w:t>
      </w:r>
    </w:p>
    <w:p w14:paraId="4F68ECA3" w14:textId="77777777" w:rsidR="00F7448F" w:rsidRPr="005F3525" w:rsidRDefault="00F7448F" w:rsidP="00203352">
      <w:pPr>
        <w:spacing w:after="0" w:line="240" w:lineRule="auto"/>
        <w:jc w:val="both"/>
        <w:rPr>
          <w:rFonts w:asciiTheme="minorHAnsi" w:hAnsiTheme="minorHAnsi" w:cstheme="minorHAnsi"/>
          <w:b/>
          <w:shd w:val="clear" w:color="auto" w:fill="FFFFFF"/>
        </w:rPr>
      </w:pPr>
      <w:r w:rsidRPr="005F3525">
        <w:rPr>
          <w:rFonts w:asciiTheme="minorHAnsi" w:hAnsiTheme="minorHAnsi" w:cstheme="minorHAnsi"/>
          <w:b/>
          <w:shd w:val="clear" w:color="auto" w:fill="FFFFFF"/>
          <w:lang w:bidi="sv-FI"/>
        </w:rPr>
        <w:t>Vattenväxter som ingår i EU:s förteckning och den nationella förteckningen över främmande arter:</w:t>
      </w:r>
    </w:p>
    <w:p w14:paraId="1E920E7D" w14:textId="77777777" w:rsidR="00ED1072" w:rsidRPr="005F3525" w:rsidRDefault="00000000" w:rsidP="00ED1072">
      <w:pPr>
        <w:spacing w:after="0" w:line="240" w:lineRule="auto"/>
        <w:ind w:firstLine="1304"/>
        <w:jc w:val="both"/>
      </w:pPr>
      <w:hyperlink r:id="rId46" w:history="1">
        <w:r w:rsidR="00ED1072" w:rsidRPr="005F3525">
          <w:rPr>
            <w:rStyle w:val="Hyperlinkki"/>
            <w:b/>
            <w:shd w:val="clear" w:color="auto" w:fill="FFFFFF"/>
            <w:lang w:bidi="sv-FI"/>
          </w:rPr>
          <w:t>Afrikansk vattenpest</w:t>
        </w:r>
      </w:hyperlink>
      <w:r w:rsidR="00ED1072" w:rsidRPr="005F3525">
        <w:rPr>
          <w:i/>
          <w:color w:val="000000" w:themeColor="text1"/>
          <w:shd w:val="clear" w:color="auto" w:fill="FFFFFF"/>
          <w:lang w:bidi="sv-FI"/>
        </w:rPr>
        <w:t xml:space="preserve"> Lagarosiphon major </w:t>
      </w:r>
      <w:r w:rsidR="00ED1072" w:rsidRPr="005F3525">
        <w:rPr>
          <w:lang w:bidi="sv-FI"/>
        </w:rPr>
        <w:t xml:space="preserve"> </w:t>
      </w:r>
    </w:p>
    <w:p w14:paraId="64429704" w14:textId="77777777" w:rsidR="00ED1072" w:rsidRPr="005F3525" w:rsidRDefault="00000000" w:rsidP="00ED1072">
      <w:pPr>
        <w:spacing w:after="0" w:line="240" w:lineRule="auto"/>
        <w:ind w:firstLine="1304"/>
        <w:jc w:val="both"/>
        <w:rPr>
          <w:i/>
          <w:iCs/>
          <w:color w:val="000000" w:themeColor="text1"/>
          <w:shd w:val="clear" w:color="auto" w:fill="FFFFFF"/>
        </w:rPr>
      </w:pPr>
      <w:hyperlink r:id="rId47" w:history="1">
        <w:r w:rsidR="00ED1072" w:rsidRPr="005F3525">
          <w:rPr>
            <w:rStyle w:val="Hyperlinkki"/>
            <w:b/>
            <w:shd w:val="clear" w:color="auto" w:fill="FFFFFF"/>
            <w:lang w:bidi="sv-FI"/>
          </w:rPr>
          <w:t>Vattenflockel</w:t>
        </w:r>
      </w:hyperlink>
      <w:r w:rsidR="00ED1072" w:rsidRPr="005F3525">
        <w:rPr>
          <w:i/>
          <w:color w:val="000000" w:themeColor="text1"/>
          <w:shd w:val="clear" w:color="auto" w:fill="FFFFFF"/>
          <w:lang w:bidi="sv-FI"/>
        </w:rPr>
        <w:t xml:space="preserve"> Gymnocoronis spilanthoides</w:t>
      </w:r>
    </w:p>
    <w:p w14:paraId="69A86AD6" w14:textId="77777777" w:rsidR="00ED1072" w:rsidRPr="005F3525" w:rsidRDefault="00000000" w:rsidP="00ED1072">
      <w:pPr>
        <w:spacing w:after="0" w:line="240" w:lineRule="auto"/>
        <w:ind w:firstLine="1304"/>
        <w:jc w:val="both"/>
      </w:pPr>
      <w:hyperlink r:id="rId48" w:history="1">
        <w:r w:rsidR="00ED1072" w:rsidRPr="005F3525">
          <w:rPr>
            <w:rStyle w:val="Hyperlinkki"/>
            <w:b/>
            <w:shd w:val="clear" w:color="auto" w:fill="FFFFFF"/>
            <w:lang w:bidi="sv-FI"/>
          </w:rPr>
          <w:t>Storslinga</w:t>
        </w:r>
      </w:hyperlink>
      <w:r w:rsidR="00ED1072" w:rsidRPr="005F3525">
        <w:rPr>
          <w:i/>
          <w:color w:val="000000" w:themeColor="text1"/>
          <w:shd w:val="clear" w:color="auto" w:fill="FFFFFF"/>
          <w:lang w:bidi="sv-FI"/>
        </w:rPr>
        <w:t xml:space="preserve"> Myriophyllum aquaticum</w:t>
      </w:r>
      <w:r w:rsidR="00ED1072" w:rsidRPr="005F3525">
        <w:rPr>
          <w:lang w:bidi="sv-FI"/>
        </w:rPr>
        <w:t xml:space="preserve"> </w:t>
      </w:r>
    </w:p>
    <w:p w14:paraId="7D1793A4" w14:textId="77777777" w:rsidR="00ED1072" w:rsidRPr="005F3525" w:rsidRDefault="00000000" w:rsidP="00ED1072">
      <w:pPr>
        <w:spacing w:after="0" w:line="240" w:lineRule="auto"/>
        <w:ind w:firstLine="1304"/>
        <w:jc w:val="both"/>
      </w:pPr>
      <w:hyperlink r:id="rId49" w:history="1">
        <w:r w:rsidR="00ED1072" w:rsidRPr="005F3525">
          <w:rPr>
            <w:rStyle w:val="Hyperlinkki"/>
            <w:b/>
            <w:shd w:val="clear" w:color="auto" w:fill="FFFFFF"/>
            <w:lang w:bidi="sv-FI"/>
          </w:rPr>
          <w:t>Kamslinga</w:t>
        </w:r>
      </w:hyperlink>
      <w:r w:rsidR="00ED1072" w:rsidRPr="005F3525">
        <w:rPr>
          <w:i/>
          <w:color w:val="000000" w:themeColor="text1"/>
          <w:shd w:val="clear" w:color="auto" w:fill="FFFFFF"/>
          <w:lang w:bidi="sv-FI"/>
        </w:rPr>
        <w:t xml:space="preserve"> Myriophyllum heterophyllum</w:t>
      </w:r>
      <w:r w:rsidR="00ED1072" w:rsidRPr="005F3525">
        <w:rPr>
          <w:lang w:bidi="sv-FI"/>
        </w:rPr>
        <w:t xml:space="preserve"> </w:t>
      </w:r>
    </w:p>
    <w:p w14:paraId="0C87FD1B" w14:textId="77777777" w:rsidR="00ED1072" w:rsidRPr="00BD6A32" w:rsidRDefault="00000000" w:rsidP="00ED1072">
      <w:pPr>
        <w:spacing w:after="0" w:line="240" w:lineRule="auto"/>
        <w:ind w:left="1304"/>
        <w:rPr>
          <w:i/>
          <w:iCs/>
          <w:color w:val="000000" w:themeColor="text1"/>
          <w:shd w:val="clear" w:color="auto" w:fill="FFFFFF"/>
          <w:lang w:val="en-US"/>
        </w:rPr>
      </w:pPr>
      <w:hyperlink r:id="rId50" w:history="1">
        <w:r w:rsidR="00ED1072" w:rsidRPr="00BD6A32">
          <w:rPr>
            <w:rStyle w:val="Hyperlinkki"/>
            <w:b/>
            <w:shd w:val="clear" w:color="auto" w:fill="FFFFFF"/>
            <w:lang w:val="en-US" w:bidi="sv-FI"/>
          </w:rPr>
          <w:t>Vattenpest</w:t>
        </w:r>
      </w:hyperlink>
      <w:r w:rsidR="00ED1072" w:rsidRPr="00BD6A32">
        <w:rPr>
          <w:i/>
          <w:color w:val="000000" w:themeColor="text1"/>
          <w:shd w:val="clear" w:color="auto" w:fill="FFFFFF"/>
          <w:lang w:val="en-US" w:bidi="sv-FI"/>
        </w:rPr>
        <w:t xml:space="preserve"> Elodea canadensis</w:t>
      </w:r>
    </w:p>
    <w:p w14:paraId="5805B878" w14:textId="2CDF01F9" w:rsidR="00ED1072" w:rsidRPr="00BD6A32" w:rsidRDefault="00000000" w:rsidP="00ED1072">
      <w:pPr>
        <w:spacing w:after="0" w:line="240" w:lineRule="auto"/>
        <w:ind w:firstLine="1304"/>
        <w:jc w:val="both"/>
        <w:rPr>
          <w:lang w:val="en-US"/>
        </w:rPr>
      </w:pPr>
      <w:hyperlink r:id="rId51" w:history="1">
        <w:r w:rsidR="000E2FFE" w:rsidRPr="00BD6A32">
          <w:rPr>
            <w:rStyle w:val="Hyperlinkki"/>
            <w:b/>
            <w:shd w:val="clear" w:color="auto" w:fill="FFFFFF"/>
            <w:lang w:val="en-US" w:bidi="sv-FI"/>
          </w:rPr>
          <w:t>Kakomba</w:t>
        </w:r>
      </w:hyperlink>
      <w:r w:rsidR="00ED1072" w:rsidRPr="00BD6A32">
        <w:rPr>
          <w:i/>
          <w:color w:val="000000" w:themeColor="text1"/>
          <w:shd w:val="clear" w:color="auto" w:fill="FFFFFF"/>
          <w:lang w:val="en-US" w:bidi="sv-FI"/>
        </w:rPr>
        <w:t xml:space="preserve"> Cabomba caroliniana</w:t>
      </w:r>
    </w:p>
    <w:p w14:paraId="6E82AE41" w14:textId="77777777" w:rsidR="00ED1072" w:rsidRPr="00BD6A32" w:rsidRDefault="00000000" w:rsidP="00ED1072">
      <w:pPr>
        <w:spacing w:after="0" w:line="240" w:lineRule="auto"/>
        <w:ind w:firstLine="1304"/>
        <w:jc w:val="both"/>
        <w:rPr>
          <w:lang w:val="en-US"/>
        </w:rPr>
      </w:pPr>
      <w:hyperlink r:id="rId52" w:history="1">
        <w:r w:rsidR="00ED1072" w:rsidRPr="00BD6A32">
          <w:rPr>
            <w:rStyle w:val="Hyperlinkki"/>
            <w:b/>
            <w:shd w:val="clear" w:color="auto" w:fill="FFFFFF"/>
            <w:lang w:val="en-US" w:bidi="sv-FI"/>
          </w:rPr>
          <w:t>Vattenhyacint</w:t>
        </w:r>
      </w:hyperlink>
      <w:r w:rsidR="00ED1072" w:rsidRPr="00BD6A32">
        <w:rPr>
          <w:i/>
          <w:color w:val="000000" w:themeColor="text1"/>
          <w:shd w:val="clear" w:color="auto" w:fill="FFFFFF"/>
          <w:lang w:val="en-US" w:bidi="sv-FI"/>
        </w:rPr>
        <w:t xml:space="preserve"> Eichhornia crassipes</w:t>
      </w:r>
      <w:r w:rsidR="00ED1072" w:rsidRPr="00BD6A32">
        <w:rPr>
          <w:lang w:val="en-US" w:bidi="sv-FI"/>
        </w:rPr>
        <w:t xml:space="preserve"> </w:t>
      </w:r>
    </w:p>
    <w:p w14:paraId="2663EB93" w14:textId="77777777" w:rsidR="00ED1072" w:rsidRPr="00BD6A32" w:rsidRDefault="00000000" w:rsidP="00ED1072">
      <w:pPr>
        <w:spacing w:after="0" w:line="240" w:lineRule="auto"/>
        <w:ind w:left="1304"/>
        <w:rPr>
          <w:rStyle w:val="sciname2"/>
          <w:lang w:val="en-US"/>
        </w:rPr>
      </w:pPr>
      <w:hyperlink r:id="rId53" w:history="1">
        <w:r w:rsidR="00ED1072" w:rsidRPr="00BD6A32">
          <w:rPr>
            <w:rStyle w:val="Hyperlinkki"/>
            <w:b/>
            <w:shd w:val="clear" w:color="auto" w:fill="FFFFFF"/>
            <w:lang w:val="en-US" w:bidi="sv-FI"/>
          </w:rPr>
          <w:t>Gul skunkkalla</w:t>
        </w:r>
      </w:hyperlink>
      <w:r w:rsidR="00ED1072" w:rsidRPr="00BD6A32">
        <w:rPr>
          <w:b/>
          <w:color w:val="000000" w:themeColor="text1"/>
          <w:shd w:val="clear" w:color="auto" w:fill="FFFFFF"/>
          <w:lang w:val="en-US" w:bidi="sv-FI"/>
        </w:rPr>
        <w:t xml:space="preserve"> </w:t>
      </w:r>
      <w:r w:rsidR="00ED1072" w:rsidRPr="00BD6A32">
        <w:rPr>
          <w:rStyle w:val="sciname2"/>
          <w:sz w:val="22"/>
          <w:szCs w:val="22"/>
          <w:lang w:val="en-US" w:bidi="sv-FI"/>
        </w:rPr>
        <w:t>Lysichiton americanus</w:t>
      </w:r>
    </w:p>
    <w:p w14:paraId="625138E6" w14:textId="77777777" w:rsidR="00ED1072" w:rsidRPr="00BD6A32" w:rsidRDefault="00000000" w:rsidP="00ED1072">
      <w:pPr>
        <w:spacing w:after="0" w:line="240" w:lineRule="auto"/>
        <w:ind w:left="1304"/>
        <w:rPr>
          <w:iCs/>
          <w:color w:val="000000" w:themeColor="text1"/>
          <w:shd w:val="clear" w:color="auto" w:fill="FFFFFF"/>
          <w:lang w:val="en-US"/>
        </w:rPr>
      </w:pPr>
      <w:hyperlink r:id="rId54" w:history="1">
        <w:r w:rsidR="00ED1072" w:rsidRPr="00BD6A32">
          <w:rPr>
            <w:rStyle w:val="Hyperlinkki"/>
            <w:b/>
            <w:shd w:val="clear" w:color="auto" w:fill="FFFFFF"/>
            <w:lang w:val="en-US" w:bidi="sv-FI"/>
          </w:rPr>
          <w:t>Smal vattenpest</w:t>
        </w:r>
      </w:hyperlink>
      <w:r w:rsidR="00ED1072" w:rsidRPr="00BD6A32">
        <w:rPr>
          <w:i/>
          <w:color w:val="000000" w:themeColor="text1"/>
          <w:shd w:val="clear" w:color="auto" w:fill="FFFFFF"/>
          <w:lang w:val="en-US" w:bidi="sv-FI"/>
        </w:rPr>
        <w:t xml:space="preserve"> Elodea nuttallii</w:t>
      </w:r>
    </w:p>
    <w:p w14:paraId="6100A8DE" w14:textId="77777777" w:rsidR="00ED1072" w:rsidRPr="00BD6A32" w:rsidRDefault="00000000" w:rsidP="00ED1072">
      <w:pPr>
        <w:spacing w:after="0" w:line="240" w:lineRule="auto"/>
        <w:ind w:left="1304"/>
        <w:rPr>
          <w:i/>
          <w:iCs/>
          <w:lang w:val="en-US"/>
        </w:rPr>
      </w:pPr>
      <w:hyperlink r:id="rId55" w:history="1">
        <w:r w:rsidR="00ED1072" w:rsidRPr="00BD6A32">
          <w:rPr>
            <w:rStyle w:val="Hyperlinkki"/>
            <w:b/>
            <w:lang w:val="en-US" w:bidi="sv-FI"/>
          </w:rPr>
          <w:t>Storblommig ludwigia</w:t>
        </w:r>
      </w:hyperlink>
      <w:r w:rsidR="00ED1072" w:rsidRPr="00BD6A32">
        <w:rPr>
          <w:i/>
          <w:lang w:val="en-US" w:bidi="sv-FI"/>
        </w:rPr>
        <w:t xml:space="preserve"> Ludwigia grandiflora</w:t>
      </w:r>
    </w:p>
    <w:p w14:paraId="715B3A44" w14:textId="61E45093" w:rsidR="00ED1072" w:rsidRPr="00BD6A32" w:rsidRDefault="00000000" w:rsidP="00ED1072">
      <w:pPr>
        <w:spacing w:after="0" w:line="240" w:lineRule="auto"/>
        <w:ind w:left="1304"/>
        <w:rPr>
          <w:i/>
          <w:iCs/>
          <w:lang w:val="en-US"/>
        </w:rPr>
      </w:pPr>
      <w:hyperlink r:id="rId56" w:history="1">
        <w:r w:rsidR="00132153" w:rsidRPr="00BD6A32">
          <w:rPr>
            <w:rStyle w:val="Hyperlinkki"/>
            <w:b/>
            <w:lang w:val="en-US" w:bidi="sv-FI"/>
          </w:rPr>
          <w:t>Krypludwigia</w:t>
        </w:r>
      </w:hyperlink>
      <w:r w:rsidR="00ED1072" w:rsidRPr="00BD6A32">
        <w:rPr>
          <w:i/>
          <w:lang w:val="en-US" w:bidi="sv-FI"/>
        </w:rPr>
        <w:t xml:space="preserve"> Ludwigia peploides</w:t>
      </w:r>
    </w:p>
    <w:p w14:paraId="53D738F0" w14:textId="77777777" w:rsidR="00ED1072" w:rsidRPr="00BD6A32" w:rsidRDefault="00000000" w:rsidP="00ED1072">
      <w:pPr>
        <w:spacing w:after="0" w:line="240" w:lineRule="auto"/>
        <w:ind w:firstLine="1304"/>
        <w:jc w:val="both"/>
        <w:rPr>
          <w:lang w:val="fi-FI"/>
        </w:rPr>
      </w:pPr>
      <w:hyperlink r:id="rId57" w:history="1">
        <w:r w:rsidR="00ED1072" w:rsidRPr="00BD6A32">
          <w:rPr>
            <w:rStyle w:val="Hyperlinkki"/>
            <w:b/>
            <w:lang w:val="fi-FI" w:bidi="sv-FI"/>
          </w:rPr>
          <w:t>Musselblomma</w:t>
        </w:r>
      </w:hyperlink>
      <w:r w:rsidR="00ED1072" w:rsidRPr="00BD6A32">
        <w:rPr>
          <w:i/>
          <w:lang w:val="fi-FI" w:bidi="sv-FI"/>
        </w:rPr>
        <w:t xml:space="preserve"> Pistia stratiotes</w:t>
      </w:r>
    </w:p>
    <w:p w14:paraId="02B0414F" w14:textId="385AF159" w:rsidR="00ED1072" w:rsidRPr="00BD6A32" w:rsidRDefault="00000000" w:rsidP="00ED1072">
      <w:pPr>
        <w:spacing w:after="0" w:line="240" w:lineRule="auto"/>
        <w:ind w:left="1304"/>
        <w:rPr>
          <w:color w:val="000000" w:themeColor="text1"/>
          <w:lang w:val="fi-FI"/>
        </w:rPr>
      </w:pPr>
      <w:hyperlink r:id="rId58" w:history="1">
        <w:r w:rsidR="00132153" w:rsidRPr="00BD6A32">
          <w:rPr>
            <w:rStyle w:val="Hyperlinkki"/>
            <w:b/>
            <w:lang w:val="fi-FI" w:bidi="sv-FI"/>
          </w:rPr>
          <w:t>Jättesimbräken</w:t>
        </w:r>
      </w:hyperlink>
      <w:r w:rsidR="00ED1072" w:rsidRPr="00BD6A32">
        <w:rPr>
          <w:i/>
          <w:color w:val="000000" w:themeColor="text1"/>
          <w:lang w:val="fi-FI" w:bidi="sv-FI"/>
        </w:rPr>
        <w:t xml:space="preserve"> Salvinia molesta </w:t>
      </w:r>
    </w:p>
    <w:p w14:paraId="3EC61950" w14:textId="2B3E5598" w:rsidR="00ED1072" w:rsidRPr="00BD6A32" w:rsidRDefault="00000000" w:rsidP="00ED1072">
      <w:pPr>
        <w:spacing w:after="0" w:line="240" w:lineRule="auto"/>
        <w:ind w:left="1304"/>
        <w:rPr>
          <w:b/>
          <w:bCs/>
          <w:color w:val="000000" w:themeColor="text1"/>
          <w:shd w:val="clear" w:color="auto" w:fill="FFFFFF"/>
          <w:lang w:val="fi-FI"/>
        </w:rPr>
      </w:pPr>
      <w:hyperlink r:id="rId59" w:history="1">
        <w:r w:rsidR="00ED1072" w:rsidRPr="00BD6A32">
          <w:rPr>
            <w:rStyle w:val="Hyperlinkki"/>
            <w:b/>
            <w:shd w:val="clear" w:color="auto" w:fill="FFFFFF"/>
            <w:lang w:val="fi-FI" w:bidi="sv-FI"/>
          </w:rPr>
          <w:t>Flytspikblad</w:t>
        </w:r>
      </w:hyperlink>
      <w:r w:rsidR="00ED1072" w:rsidRPr="00BD6A32">
        <w:rPr>
          <w:color w:val="000000" w:themeColor="text1"/>
          <w:shd w:val="clear" w:color="auto" w:fill="FFFFFF"/>
          <w:lang w:val="fi-FI" w:bidi="sv-FI"/>
        </w:rPr>
        <w:t xml:space="preserve"> </w:t>
      </w:r>
      <w:r w:rsidR="00ED1072" w:rsidRPr="00BD6A32">
        <w:rPr>
          <w:i/>
          <w:color w:val="000000" w:themeColor="text1"/>
          <w:shd w:val="clear" w:color="auto" w:fill="FFFFFF"/>
          <w:lang w:val="fi-FI" w:bidi="sv-FI"/>
        </w:rPr>
        <w:t>Hydrocotyle ranunculoide</w:t>
      </w:r>
    </w:p>
    <w:p w14:paraId="50C5F2F2" w14:textId="77777777" w:rsidR="00ED1072" w:rsidRPr="00BD6A32" w:rsidRDefault="00000000" w:rsidP="00ED1072">
      <w:pPr>
        <w:spacing w:after="240" w:line="240" w:lineRule="auto"/>
        <w:ind w:left="1304"/>
        <w:rPr>
          <w:i/>
          <w:iCs/>
          <w:color w:val="000000" w:themeColor="text1"/>
          <w:shd w:val="clear" w:color="auto" w:fill="FFFFFF"/>
          <w:lang w:val="fi-FI"/>
        </w:rPr>
      </w:pPr>
      <w:hyperlink r:id="rId60" w:history="1">
        <w:r w:rsidR="00ED1072" w:rsidRPr="00BD6A32">
          <w:rPr>
            <w:rStyle w:val="Hyperlinkki"/>
            <w:b/>
            <w:lang w:val="fi-FI" w:bidi="sv-FI"/>
          </w:rPr>
          <w:t>Alligatorblad</w:t>
        </w:r>
      </w:hyperlink>
      <w:r w:rsidR="00ED1072" w:rsidRPr="00BD6A32">
        <w:rPr>
          <w:i/>
          <w:lang w:val="fi-FI" w:bidi="sv-FI"/>
        </w:rPr>
        <w:t xml:space="preserve"> Alternanthera philoxeroides</w:t>
      </w:r>
    </w:p>
    <w:p w14:paraId="5506196F" w14:textId="77777777" w:rsidR="00ED1072" w:rsidRPr="005F3525" w:rsidRDefault="00ED1072" w:rsidP="00ED1072">
      <w:pPr>
        <w:spacing w:after="240" w:line="240" w:lineRule="auto"/>
        <w:rPr>
          <w:iCs/>
        </w:rPr>
      </w:pPr>
      <w:r w:rsidRPr="005F3525">
        <w:rPr>
          <w:color w:val="000000" w:themeColor="text1"/>
          <w:shd w:val="clear" w:color="auto" w:fill="FFFFFF"/>
          <w:lang w:bidi="sv-FI"/>
        </w:rPr>
        <w:t>Förbuden och begränsningarna för arten musselblomma träder i kraft i juli 2024 efter en övergångsperiod på två år.</w:t>
      </w:r>
    </w:p>
    <w:p w14:paraId="660AAA43" w14:textId="4BA633B2" w:rsidR="00ED1072" w:rsidRPr="005F3525" w:rsidRDefault="005F3525" w:rsidP="00ED1072">
      <w:pPr>
        <w:rPr>
          <w:b/>
          <w:color w:val="000000" w:themeColor="text1"/>
          <w:shd w:val="clear" w:color="auto" w:fill="FFFFFF"/>
        </w:rPr>
      </w:pPr>
      <w:r w:rsidRPr="005F3525">
        <w:rPr>
          <w:rFonts w:asciiTheme="minorHAnsi" w:hAnsiTheme="minorHAnsi" w:cstheme="minorHAnsi"/>
          <w:b/>
          <w:shd w:val="clear" w:color="auto" w:fill="FFFFFF"/>
          <w:lang w:bidi="sv-FI"/>
        </w:rPr>
        <w:t>Djurarter</w:t>
      </w:r>
      <w:r w:rsidRPr="005F3525">
        <w:rPr>
          <w:b/>
          <w:color w:val="000000" w:themeColor="text1"/>
          <w:shd w:val="clear" w:color="auto" w:fill="FFFFFF"/>
          <w:lang w:bidi="sv-FI"/>
        </w:rPr>
        <w:t xml:space="preserve"> av</w:t>
      </w:r>
      <w:r w:rsidR="00ED1072" w:rsidRPr="005F3525">
        <w:rPr>
          <w:b/>
          <w:color w:val="000000" w:themeColor="text1"/>
          <w:shd w:val="clear" w:color="auto" w:fill="FFFFFF"/>
          <w:lang w:bidi="sv-FI"/>
        </w:rPr>
        <w:t xml:space="preserve"> betydelse för trädgårdar och gröna aktörer:</w:t>
      </w:r>
    </w:p>
    <w:p w14:paraId="4232BE9B" w14:textId="50F69D43" w:rsidR="00ED1072" w:rsidRPr="005F3525" w:rsidRDefault="00ED1072" w:rsidP="00ED1072">
      <w:pPr>
        <w:spacing w:after="240"/>
        <w:rPr>
          <w:rFonts w:asciiTheme="minorHAnsi" w:hAnsiTheme="minorHAnsi" w:cstheme="minorHAnsi"/>
          <w:i/>
        </w:rPr>
      </w:pPr>
      <w:r w:rsidRPr="005F3525">
        <w:rPr>
          <w:color w:val="000000" w:themeColor="text1"/>
          <w:shd w:val="clear" w:color="auto" w:fill="FFFFFF"/>
          <w:lang w:bidi="sv-FI"/>
        </w:rPr>
        <w:tab/>
      </w:r>
      <w:hyperlink r:id="rId61" w:history="1">
        <w:r w:rsidRPr="005F3525">
          <w:rPr>
            <w:rStyle w:val="Hyperlinkki"/>
            <w:rFonts w:asciiTheme="minorHAnsi" w:hAnsiTheme="minorHAnsi" w:cstheme="minorHAnsi"/>
            <w:b/>
            <w:lang w:bidi="sv-FI"/>
          </w:rPr>
          <w:t>Mördarsnigel</w:t>
        </w:r>
      </w:hyperlink>
      <w:r w:rsidRPr="005F3525">
        <w:rPr>
          <w:rFonts w:asciiTheme="minorHAnsi" w:hAnsiTheme="minorHAnsi" w:cstheme="minorHAnsi"/>
          <w:color w:val="000000" w:themeColor="text1"/>
          <w:shd w:val="clear" w:color="auto" w:fill="FFFFFF"/>
          <w:lang w:bidi="sv-FI"/>
        </w:rPr>
        <w:t xml:space="preserve"> </w:t>
      </w:r>
      <w:r w:rsidR="005C21B1" w:rsidRPr="005C21B1">
        <w:rPr>
          <w:rFonts w:asciiTheme="minorHAnsi" w:hAnsiTheme="minorHAnsi" w:cstheme="minorHAnsi"/>
          <w:color w:val="000000" w:themeColor="text1"/>
          <w:shd w:val="clear" w:color="auto" w:fill="FFFFFF"/>
          <w:lang w:bidi="sv-FI"/>
        </w:rPr>
        <w:t>(spansk skogssnigel)</w:t>
      </w:r>
      <w:r w:rsidR="005C21B1">
        <w:rPr>
          <w:rFonts w:asciiTheme="minorHAnsi" w:hAnsiTheme="minorHAnsi" w:cstheme="minorHAnsi"/>
          <w:color w:val="000000" w:themeColor="text1"/>
          <w:shd w:val="clear" w:color="auto" w:fill="FFFFFF"/>
          <w:lang w:bidi="sv-FI"/>
        </w:rPr>
        <w:t xml:space="preserve"> </w:t>
      </w:r>
      <w:r w:rsidRPr="005F3525">
        <w:rPr>
          <w:rFonts w:asciiTheme="minorHAnsi" w:hAnsiTheme="minorHAnsi" w:cstheme="minorHAnsi"/>
          <w:i/>
          <w:lang w:bidi="sv-FI"/>
        </w:rPr>
        <w:t>Arion vulgaris</w:t>
      </w:r>
    </w:p>
    <w:p w14:paraId="2FC71A39" w14:textId="77777777" w:rsidR="00ED1072" w:rsidRPr="005F3525" w:rsidRDefault="00ED1072" w:rsidP="00ED1072">
      <w:r w:rsidRPr="005F3525">
        <w:rPr>
          <w:lang w:bidi="sv-FI"/>
        </w:rPr>
        <w:t xml:space="preserve">Ägg och unga individer av mördarsnigeln transporteras enkelt till nya områden genom schaktning och transport av jordklumpar som omger rotsystemen hos olika plantor, lökar och andra trädgårdsprodukter. Aktörer som yrkesmässigt hanterar sådant material är skyldiga att förhindra spridning av invasiva främmande arter utanför det område som de kontrollerar. När mördarsniglar påträffas, rekommenderas det att individerna avlägsnas från miljön. Likaså bör särskild uppmärksamhet fästas vid rätt hantering av trädgårdsavfall. Mördarsniglarna nöjer sig med många slags näring i trädgårdarna och kan därför ställa till stor förödelse i köksträdgårdar och odlingar. </w:t>
      </w:r>
    </w:p>
    <w:p w14:paraId="66486902" w14:textId="578BD5D3" w:rsidR="00F7448F" w:rsidRPr="005F3525" w:rsidRDefault="00F7448F" w:rsidP="00ED1072">
      <w:pPr>
        <w:spacing w:after="0"/>
      </w:pPr>
      <w:r w:rsidRPr="005F3525">
        <w:rPr>
          <w:lang w:bidi="sv-FI"/>
        </w:rPr>
        <w:t>Ett undantag från den skyldighet som i 4 § i lagen om främmande arter föreskrivs om fastighetens ägares och innehavares tillsynsskyldighet ändrades 15.8.2023 så att undantaget inte tillämpas på blötdjur. Hädanefter ska fastighetens ägare eller innehavare sörja för skäliga åtgärder för utrotande eller begränsning av snigelarter som förekommer i den nationella förteckningen över främmande arter och som påträffas på fastigheten.</w:t>
      </w:r>
    </w:p>
    <w:p w14:paraId="06168C9B" w14:textId="77777777" w:rsidR="00ED1072" w:rsidRPr="005F3525" w:rsidRDefault="00ED1072" w:rsidP="00ED1072">
      <w:pPr>
        <w:spacing w:after="0"/>
      </w:pPr>
    </w:p>
    <w:p w14:paraId="4C6393A5" w14:textId="77777777" w:rsidR="00F7448F" w:rsidRPr="005F3525" w:rsidRDefault="00F7448F" w:rsidP="00F7448F">
      <w:pPr>
        <w:spacing w:after="0"/>
        <w:rPr>
          <w:b/>
        </w:rPr>
      </w:pPr>
      <w:r w:rsidRPr="005F3525">
        <w:rPr>
          <w:b/>
          <w:lang w:bidi="sv-FI"/>
        </w:rPr>
        <w:t>Nya invasiva främmande arter på förslag av jord- och skogsbruksministeriet</w:t>
      </w:r>
    </w:p>
    <w:p w14:paraId="23240F50" w14:textId="77777777" w:rsidR="00F7448F" w:rsidRPr="005F3525" w:rsidRDefault="00F7448F" w:rsidP="00F7448F">
      <w:pPr>
        <w:spacing w:after="0"/>
        <w:rPr>
          <w:b/>
        </w:rPr>
      </w:pPr>
      <w:r w:rsidRPr="005F3525">
        <w:rPr>
          <w:b/>
          <w:lang w:bidi="sv-FI"/>
        </w:rPr>
        <w:t xml:space="preserve"> </w:t>
      </w:r>
    </w:p>
    <w:p w14:paraId="72AE3646" w14:textId="1E0A1EAE" w:rsidR="0004405B" w:rsidRPr="005F3525" w:rsidRDefault="0004405B" w:rsidP="0004405B">
      <w:pPr>
        <w:spacing w:after="0"/>
      </w:pPr>
      <w:r w:rsidRPr="005F3525">
        <w:rPr>
          <w:lang w:bidi="sv-FI"/>
        </w:rPr>
        <w:t xml:space="preserve">Utöver de ovannämnda arterna </w:t>
      </w:r>
      <w:r w:rsidR="005F3525" w:rsidRPr="005F3525">
        <w:rPr>
          <w:lang w:bidi="sv-FI"/>
        </w:rPr>
        <w:t xml:space="preserve">har </w:t>
      </w:r>
      <w:r w:rsidR="005F3525" w:rsidRPr="005F3525">
        <w:rPr>
          <w:b/>
          <w:lang w:bidi="sv-FI"/>
        </w:rPr>
        <w:t>jord</w:t>
      </w:r>
      <w:r w:rsidRPr="005F3525">
        <w:rPr>
          <w:lang w:bidi="sv-FI"/>
        </w:rPr>
        <w:t xml:space="preserve">- och skogsbruksministeriet uppdaterat den nationella förteckningen över skadliga främmande arter jämte därtill hörande förordning. Förslaget till proposition var ute på remissrunda från 23.3.till 3.5.2023. Jord- och skogsbruksministeriet föreslog att </w:t>
      </w:r>
      <w:r w:rsidRPr="005F3525">
        <w:rPr>
          <w:b/>
          <w:lang w:bidi="sv-FI"/>
        </w:rPr>
        <w:t>sju nya främmande arter</w:t>
      </w:r>
      <w:r w:rsidRPr="005F3525">
        <w:rPr>
          <w:lang w:bidi="sv-FI"/>
        </w:rPr>
        <w:t xml:space="preserve"> </w:t>
      </w:r>
      <w:r w:rsidRPr="005F3525">
        <w:rPr>
          <w:lang w:bidi="sv-FI"/>
        </w:rPr>
        <w:lastRenderedPageBreak/>
        <w:t xml:space="preserve">ska läggas till i förteckningen över nationellt betydelsefulla invasiva främmande arter. De nya arterna anges nedan. Förordningen trädde i kraft 15.8.2023. </w:t>
      </w:r>
    </w:p>
    <w:p w14:paraId="6D60EE5D" w14:textId="77777777" w:rsidR="00203352" w:rsidRPr="005F3525" w:rsidRDefault="00203352" w:rsidP="00ED1072"/>
    <w:p w14:paraId="427A01E4" w14:textId="77777777" w:rsidR="00203352" w:rsidRPr="005F3525" w:rsidRDefault="00203352" w:rsidP="00203352">
      <w:pPr>
        <w:rPr>
          <w:b/>
        </w:rPr>
      </w:pPr>
      <w:r w:rsidRPr="005F3525">
        <w:rPr>
          <w:b/>
          <w:lang w:bidi="sv-FI"/>
        </w:rPr>
        <w:t>Nya landväxter i den nationella förteckningen över främmande arter:</w:t>
      </w:r>
    </w:p>
    <w:p w14:paraId="5DA74CC3" w14:textId="77777777" w:rsidR="00203352" w:rsidRPr="005F3525" w:rsidRDefault="00000000" w:rsidP="00203352">
      <w:pPr>
        <w:spacing w:after="0"/>
        <w:ind w:left="1304"/>
        <w:rPr>
          <w:i/>
        </w:rPr>
      </w:pPr>
      <w:hyperlink r:id="rId62" w:history="1">
        <w:r w:rsidR="00203352" w:rsidRPr="005F3525">
          <w:rPr>
            <w:rStyle w:val="Hyperlinkki"/>
            <w:b/>
            <w:lang w:bidi="sv-FI"/>
          </w:rPr>
          <w:t>Höstgullris</w:t>
        </w:r>
      </w:hyperlink>
      <w:r w:rsidR="00203352" w:rsidRPr="005F3525">
        <w:rPr>
          <w:i/>
          <w:lang w:bidi="sv-FI"/>
        </w:rPr>
        <w:t xml:space="preserve"> Solidago gigantea</w:t>
      </w:r>
    </w:p>
    <w:p w14:paraId="7638B2DF" w14:textId="77777777" w:rsidR="00203352" w:rsidRPr="005F3525" w:rsidRDefault="00000000" w:rsidP="00203352">
      <w:pPr>
        <w:spacing w:after="0"/>
        <w:ind w:left="1304"/>
      </w:pPr>
      <w:hyperlink r:id="rId63" w:history="1">
        <w:r w:rsidR="00203352" w:rsidRPr="005F3525">
          <w:rPr>
            <w:rStyle w:val="Hyperlinkki"/>
            <w:b/>
            <w:lang w:bidi="sv-FI"/>
          </w:rPr>
          <w:t>Kanadensiskt gullris</w:t>
        </w:r>
      </w:hyperlink>
      <w:r w:rsidR="00203352" w:rsidRPr="005F3525">
        <w:rPr>
          <w:i/>
          <w:lang w:bidi="sv-FI"/>
        </w:rPr>
        <w:t xml:space="preserve"> Solidago canadensis</w:t>
      </w:r>
    </w:p>
    <w:p w14:paraId="783313A3" w14:textId="77777777" w:rsidR="00203352" w:rsidRPr="00185588" w:rsidRDefault="00000000" w:rsidP="00203352">
      <w:pPr>
        <w:spacing w:after="0"/>
        <w:ind w:left="1304"/>
        <w:rPr>
          <w:lang w:val="it-IT"/>
        </w:rPr>
      </w:pPr>
      <w:hyperlink r:id="rId64" w:history="1">
        <w:r w:rsidR="00203352" w:rsidRPr="00185588">
          <w:rPr>
            <w:rStyle w:val="Hyperlinkki"/>
            <w:b/>
            <w:lang w:val="it-IT" w:bidi="sv-FI"/>
          </w:rPr>
          <w:t>Jättegullris</w:t>
        </w:r>
      </w:hyperlink>
      <w:r w:rsidR="00203352" w:rsidRPr="00185588">
        <w:rPr>
          <w:i/>
          <w:lang w:val="it-IT" w:bidi="sv-FI"/>
        </w:rPr>
        <w:t xml:space="preserve"> Solidago altissima</w:t>
      </w:r>
    </w:p>
    <w:p w14:paraId="5A855384" w14:textId="77777777" w:rsidR="00203352" w:rsidRPr="00185588" w:rsidRDefault="00000000" w:rsidP="00203352">
      <w:pPr>
        <w:spacing w:after="0"/>
        <w:ind w:left="1304"/>
        <w:rPr>
          <w:lang w:val="it-IT"/>
        </w:rPr>
      </w:pPr>
      <w:hyperlink r:id="rId65" w:history="1">
        <w:r w:rsidR="00203352" w:rsidRPr="00185588">
          <w:rPr>
            <w:rStyle w:val="Hyperlinkki"/>
            <w:b/>
            <w:lang w:val="it-IT" w:bidi="sv-FI"/>
          </w:rPr>
          <w:t>Vitspirea</w:t>
        </w:r>
      </w:hyperlink>
      <w:r w:rsidR="00203352" w:rsidRPr="00185588">
        <w:rPr>
          <w:i/>
          <w:lang w:val="it-IT" w:bidi="sv-FI"/>
        </w:rPr>
        <w:t xml:space="preserve"> Spirea alba</w:t>
      </w:r>
    </w:p>
    <w:p w14:paraId="47E1E02B" w14:textId="77777777" w:rsidR="00203352" w:rsidRPr="00185588" w:rsidRDefault="00000000" w:rsidP="00203352">
      <w:pPr>
        <w:spacing w:after="0"/>
        <w:ind w:left="1304"/>
        <w:rPr>
          <w:lang w:val="it-IT"/>
        </w:rPr>
      </w:pPr>
      <w:hyperlink r:id="rId66" w:history="1">
        <w:r w:rsidR="00203352" w:rsidRPr="00185588">
          <w:rPr>
            <w:rStyle w:val="Hyperlinkki"/>
            <w:b/>
            <w:lang w:val="it-IT" w:bidi="sv-FI"/>
          </w:rPr>
          <w:t>Rönnspirea</w:t>
        </w:r>
      </w:hyperlink>
      <w:r w:rsidR="00203352" w:rsidRPr="00185588">
        <w:rPr>
          <w:i/>
          <w:lang w:val="it-IT" w:bidi="sv-FI"/>
        </w:rPr>
        <w:t xml:space="preserve"> Sorbaria sorbifolia</w:t>
      </w:r>
    </w:p>
    <w:p w14:paraId="3F61BD12" w14:textId="77777777" w:rsidR="00203352" w:rsidRPr="00185588" w:rsidRDefault="00000000" w:rsidP="00203352">
      <w:pPr>
        <w:ind w:left="1304"/>
        <w:rPr>
          <w:lang w:val="it-IT"/>
        </w:rPr>
      </w:pPr>
      <w:hyperlink r:id="rId67" w:history="1">
        <w:r w:rsidR="00203352" w:rsidRPr="00185588">
          <w:rPr>
            <w:rStyle w:val="Hyperlinkki"/>
            <w:b/>
            <w:lang w:val="it-IT" w:bidi="sv-FI"/>
          </w:rPr>
          <w:t>Tysklönn</w:t>
        </w:r>
      </w:hyperlink>
      <w:r w:rsidR="00203352" w:rsidRPr="00185588">
        <w:rPr>
          <w:i/>
          <w:lang w:val="it-IT" w:bidi="sv-FI"/>
        </w:rPr>
        <w:t xml:space="preserve"> Acer pseudoplatanus</w:t>
      </w:r>
    </w:p>
    <w:p w14:paraId="239F2126" w14:textId="747DF5FF" w:rsidR="00203352" w:rsidRPr="005F3525" w:rsidRDefault="00203352" w:rsidP="00203352">
      <w:r w:rsidRPr="005F3525">
        <w:rPr>
          <w:lang w:bidi="sv-FI"/>
        </w:rPr>
        <w:t>Begränsningarna för vitspirea och rönnspirea träder i kraft i slutet av en tvåårig övergångsperiod i augusti 2025. Detta möjliggör en kontrollerad utfasning av arter inom plant- och trädgårdsnäringen och ger fastighetsägare tid att informera om det kommande odlingsförbudet och skyldigheten att utrota fynden.</w:t>
      </w:r>
    </w:p>
    <w:p w14:paraId="2756E61D" w14:textId="5EF31541" w:rsidR="0004405B" w:rsidRPr="005F3525" w:rsidRDefault="0004405B" w:rsidP="00203352">
      <w:r w:rsidRPr="005F3525">
        <w:rPr>
          <w:lang w:bidi="sv-FI"/>
        </w:rPr>
        <w:t>Utifrån responsen på förordningen och en noggrannare bedömning av de ekonomiska konsekvenserna för plant- och trädgårdsnäringen utelämnades slutligen en av de föreslagna främmande växtarterna – häggmispel – från den nationella förteckningen över invasiva främmande arter. Häggmispelns ekonomiska betydelse inom plant- och trädgårdsnäringen är stor, och införandet av den i den nationella förteckningen ansågs kräva en övergångsperiod som är längre än de två år som lagen tillåter. Häggmispeln utelämnades därför inte från förteckningen, för att den inte ansågs skadlig. Arten kommer att föreslås för upptagning i förteckningen inom de närmaste åren – det är bra att redan nu förbereda sig för bekämpning av denna art.</w:t>
      </w:r>
    </w:p>
    <w:p w14:paraId="2AC77ED4" w14:textId="77777777" w:rsidR="00203352" w:rsidRPr="005F3525" w:rsidRDefault="00203352" w:rsidP="00203352">
      <w:pPr>
        <w:rPr>
          <w:b/>
        </w:rPr>
      </w:pPr>
      <w:r w:rsidRPr="005F3525">
        <w:rPr>
          <w:b/>
          <w:lang w:bidi="sv-FI"/>
        </w:rPr>
        <w:t xml:space="preserve">Ny djurart i den nationella förteckningen över främmande arter: </w:t>
      </w:r>
    </w:p>
    <w:p w14:paraId="4259648E" w14:textId="77777777" w:rsidR="00203352" w:rsidRPr="005F3525" w:rsidRDefault="00000000" w:rsidP="00203352">
      <w:pPr>
        <w:ind w:left="1304"/>
        <w:rPr>
          <w:i/>
        </w:rPr>
      </w:pPr>
      <w:hyperlink r:id="rId68" w:history="1">
        <w:r w:rsidR="00203352" w:rsidRPr="005F3525">
          <w:rPr>
            <w:rStyle w:val="Hyperlinkki"/>
            <w:b/>
            <w:lang w:bidi="sv-FI"/>
          </w:rPr>
          <w:t>Svarthuvad snigel</w:t>
        </w:r>
      </w:hyperlink>
      <w:r w:rsidR="00203352" w:rsidRPr="005F3525">
        <w:rPr>
          <w:i/>
          <w:lang w:bidi="sv-FI"/>
        </w:rPr>
        <w:t xml:space="preserve"> Krynickillus melanocephalus</w:t>
      </w:r>
    </w:p>
    <w:p w14:paraId="7A7377BF" w14:textId="77777777" w:rsidR="00203352" w:rsidRPr="005F3525" w:rsidRDefault="00203352" w:rsidP="00203352">
      <w:r w:rsidRPr="005F3525">
        <w:rPr>
          <w:lang w:bidi="sv-FI"/>
        </w:rPr>
        <w:t>Svarthuvade snigeln är mycket rörlig och kan förekomma i stort antal och är därför ett potentiellt nytt trädgårdsskadedjur. Svarthuvade snigeln har konstaterats sprida sig i synnerhet med importerade plantor och grönsaker. Artens eventuella förekomst bör kontrolleras, om plantor har importerats från det närliggande området (Baltikum, Sverige). Import av klumprotsplantor och nakna rotplantor bör undvikas, eftersom snigelägg kan komma med dem. Växter, jord, lövhögar eller kompost bör inte flyttas någon annanstans från snigeldrabbade områden. Så kan det förhindras att sniglar och deras ägg överförs till nya områden. Den svarthuvade snigelns sätt att sprida sig och dess skadeverkningar liknar den spanska skogssnigelns, och därför bör den svarthuvade snigeln behandlas på samma sätt som den spanska skogssnigeln.</w:t>
      </w:r>
    </w:p>
    <w:p w14:paraId="03B9CF13" w14:textId="4027B7D5" w:rsidR="000473DD" w:rsidRPr="005F3525" w:rsidRDefault="000473DD" w:rsidP="00311451">
      <w:pPr>
        <w:jc w:val="both"/>
        <w:rPr>
          <w:b/>
          <w:bCs/>
          <w:shd w:val="clear" w:color="auto" w:fill="FFFFFF"/>
        </w:rPr>
      </w:pPr>
      <w:r w:rsidRPr="005F3525">
        <w:rPr>
          <w:b/>
          <w:shd w:val="clear" w:color="auto" w:fill="FFFFFF"/>
          <w:lang w:bidi="sv-FI"/>
        </w:rPr>
        <w:t>Aktörens skyldigheter</w:t>
      </w:r>
    </w:p>
    <w:p w14:paraId="0A49C90C" w14:textId="57F36A62" w:rsidR="000473DD" w:rsidRPr="005F3525" w:rsidRDefault="000473DD" w:rsidP="00311451">
      <w:pPr>
        <w:jc w:val="both"/>
        <w:rPr>
          <w:shd w:val="clear" w:color="auto" w:fill="FFFFFF"/>
        </w:rPr>
      </w:pPr>
      <w:r w:rsidRPr="005F3525">
        <w:rPr>
          <w:shd w:val="clear" w:color="auto" w:fill="FFFFFF"/>
          <w:lang w:bidi="sv-FI"/>
        </w:rPr>
        <w:t xml:space="preserve">Det är en skyldighet för en aktör, till exempel en plantskola, trädgårdsbutik eller landskapsbyggare, att se till att invasiva främmande arter inte sprids med produkter eller andra material. Till exempel ska spridning av frön eller andra växtdelar av främmande växtarter via jord eller sålda växter förhindras. Ägg och </w:t>
      </w:r>
      <w:r w:rsidR="00AF20A4" w:rsidRPr="005F3525">
        <w:rPr>
          <w:lang w:bidi="sv-FI"/>
        </w:rPr>
        <w:t>unga individer av den mördarsnigeln kan också spridas genom jord eller trädgårdsprodukter, och en professionell aktör är skyldig att förhindra spridning utanför det område som står under aktörens kontroll.</w:t>
      </w:r>
    </w:p>
    <w:p w14:paraId="4BB28D3A" w14:textId="77777777" w:rsidR="000473DD" w:rsidRPr="005F3525" w:rsidRDefault="000473DD" w:rsidP="00311451">
      <w:pPr>
        <w:jc w:val="both"/>
        <w:rPr>
          <w:b/>
          <w:bCs/>
          <w:shd w:val="clear" w:color="auto" w:fill="FFFFFF"/>
        </w:rPr>
      </w:pPr>
      <w:r w:rsidRPr="005F3525">
        <w:rPr>
          <w:b/>
          <w:shd w:val="clear" w:color="auto" w:fill="FFFFFF"/>
          <w:lang w:bidi="sv-FI"/>
        </w:rPr>
        <w:t>Vad kan jag göra?</w:t>
      </w:r>
    </w:p>
    <w:p w14:paraId="29DEDEB2" w14:textId="66B49E9D" w:rsidR="000902EE" w:rsidRPr="005F3525" w:rsidRDefault="000473DD" w:rsidP="00311451">
      <w:pPr>
        <w:jc w:val="both"/>
        <w:rPr>
          <w:b/>
          <w:bCs/>
          <w:shd w:val="clear" w:color="auto" w:fill="FFFFFF"/>
        </w:rPr>
      </w:pPr>
      <w:r w:rsidRPr="005F3525">
        <w:rPr>
          <w:shd w:val="clear" w:color="auto" w:fill="FFFFFF"/>
          <w:lang w:bidi="sv-FI"/>
        </w:rPr>
        <w:t xml:space="preserve">Du får inte importera, sälja eller odla en invasiv främmande art. Hantera trädgårdsavfall så att grobara frön eller växtdelar inte kan överleva. Informera kunderna om invasiva främmande arter och hur de kan bekämpas. </w:t>
      </w:r>
      <w:r w:rsidRPr="005F3525">
        <w:rPr>
          <w:lang w:bidi="sv-FI"/>
        </w:rPr>
        <w:t>Beställ</w:t>
      </w:r>
      <w:r w:rsidRPr="005F3525">
        <w:rPr>
          <w:shd w:val="clear" w:color="auto" w:fill="FFFFFF"/>
          <w:lang w:bidi="sv-FI"/>
        </w:rPr>
        <w:t>ningar av i förteckningarna nämnda invasiva främmande arter får ej heller göras via nätbutiker. Se till att främmande arter inte kan spridas med jord eller växter som saluförs. I sortimentet bör du föredra inhemska eller växter med svag spridning.</w:t>
      </w:r>
    </w:p>
    <w:p w14:paraId="19892AA7" w14:textId="2D9AE20D" w:rsidR="000473DD" w:rsidRPr="005F3525" w:rsidRDefault="000473DD" w:rsidP="00311451">
      <w:pPr>
        <w:jc w:val="both"/>
        <w:rPr>
          <w:b/>
          <w:bCs/>
          <w:shd w:val="clear" w:color="auto" w:fill="FFFFFF"/>
        </w:rPr>
      </w:pPr>
      <w:r w:rsidRPr="005F3525">
        <w:rPr>
          <w:b/>
          <w:shd w:val="clear" w:color="auto" w:fill="FFFFFF"/>
          <w:lang w:bidi="sv-FI"/>
        </w:rPr>
        <w:lastRenderedPageBreak/>
        <w:t>Vad är främmande arter?</w:t>
      </w:r>
    </w:p>
    <w:p w14:paraId="3E361A7D" w14:textId="77777777" w:rsidR="000473DD" w:rsidRPr="005F3525" w:rsidRDefault="000473DD" w:rsidP="00311451">
      <w:pPr>
        <w:jc w:val="both"/>
        <w:rPr>
          <w:shd w:val="clear" w:color="auto" w:fill="FFFFFF"/>
        </w:rPr>
      </w:pPr>
      <w:r w:rsidRPr="005F3525">
        <w:rPr>
          <w:shd w:val="clear" w:color="auto" w:fill="FFFFFF"/>
          <w:lang w:bidi="sv-FI"/>
        </w:rPr>
        <w:t>Med främmande arter avses djur, växter och andra organismer som av människan har förts utanför deras naturliga utbredningsområde. En främmande art anses vara skadlig särskilt om den hotar den biologiska mångfalden. Främmande arter kan exempelvis också orsaka skada som skadedjur inom jord- och skogsbruket.</w:t>
      </w:r>
    </w:p>
    <w:p w14:paraId="3CA314BD" w14:textId="77777777" w:rsidR="000473DD" w:rsidRPr="005F3525" w:rsidRDefault="000473DD" w:rsidP="00311451">
      <w:pPr>
        <w:jc w:val="both"/>
        <w:rPr>
          <w:shd w:val="clear" w:color="auto" w:fill="FFFFFF"/>
        </w:rPr>
      </w:pPr>
      <w:r w:rsidRPr="005F3525">
        <w:rPr>
          <w:shd w:val="clear" w:color="auto" w:fill="FFFFFF"/>
          <w:lang w:bidi="sv-FI"/>
        </w:rPr>
        <w:t>Främmande växtarter kan orsaka skador på miljön, till exempel genom att tränga undan ursprungliga arter och göra sitt utbredningsområde mer ensidigt i termer av arter. Vissa arter är skadliga för människor på grund av sina allergena egenskaper eller sin toxicitet. Många av de främmande växtarterna har importerats till Finland som trädgårds- och odlingsväxter, och nu sprids de inte bara genom planteringar utan också genom schaktning och med trädgårdsavfall. Många främmande växtarter sprids effektivt, till exempel på grund av hög fröproduktion eller stark vegetativ förökning. Dessutom kan vind, djur och vatten bära deras frön verkligt långväga ifrån.</w:t>
      </w:r>
    </w:p>
    <w:p w14:paraId="575F5CA4" w14:textId="262743A9" w:rsidR="000473DD" w:rsidRPr="005F3525" w:rsidRDefault="000473DD" w:rsidP="001F65ED">
      <w:pPr>
        <w:spacing w:after="240"/>
        <w:jc w:val="both"/>
        <w:rPr>
          <w:b/>
          <w:bCs/>
          <w:color w:val="FFC000"/>
          <w:shd w:val="clear" w:color="auto" w:fill="FFFFFF"/>
        </w:rPr>
      </w:pPr>
      <w:r w:rsidRPr="005F3525">
        <w:rPr>
          <w:shd w:val="clear" w:color="auto" w:fill="FFFFFF"/>
          <w:lang w:bidi="sv-FI"/>
        </w:rPr>
        <w:t xml:space="preserve">NTM-centralen övervakar att EU:s förordning om invasiva främmande arter följs och att den nationella lagen och förordningen om främmande arter efterlevs. Detta meddelande är en del av kommunikationen inom ramen för de nationella </w:t>
      </w:r>
      <w:hyperlink r:id="rId69" w:history="1">
        <w:r w:rsidR="00FD19F8">
          <w:rPr>
            <w:rStyle w:val="Hyperlinkki"/>
            <w:shd w:val="clear" w:color="auto" w:fill="FFFFFF"/>
            <w:lang w:bidi="sv-FI"/>
          </w:rPr>
          <w:t>planerna för kontroll</w:t>
        </w:r>
      </w:hyperlink>
      <w:r w:rsidRPr="005F3525">
        <w:rPr>
          <w:shd w:val="clear" w:color="auto" w:fill="FFFFFF"/>
          <w:lang w:bidi="sv-FI"/>
        </w:rPr>
        <w:t xml:space="preserve"> över bekämpningen av invasiva främmande arter.</w:t>
      </w:r>
    </w:p>
    <w:p w14:paraId="0071F273" w14:textId="77777777" w:rsidR="000473DD" w:rsidRPr="005F3525" w:rsidRDefault="000473DD" w:rsidP="001F65ED">
      <w:pPr>
        <w:spacing w:after="0"/>
        <w:rPr>
          <w:b/>
          <w:bCs/>
          <w:shd w:val="clear" w:color="auto" w:fill="FFFFFF"/>
        </w:rPr>
      </w:pPr>
      <w:r w:rsidRPr="005F3525">
        <w:rPr>
          <w:b/>
          <w:shd w:val="clear" w:color="auto" w:fill="FFFFFF"/>
          <w:lang w:bidi="sv-FI"/>
        </w:rPr>
        <w:t>Närmare upplysningar</w:t>
      </w:r>
    </w:p>
    <w:p w14:paraId="1B4260A8" w14:textId="36E9D9F0" w:rsidR="0015677C" w:rsidRPr="005F3525" w:rsidRDefault="00000000" w:rsidP="0015677C">
      <w:pPr>
        <w:spacing w:after="0" w:line="240" w:lineRule="auto"/>
        <w:rPr>
          <w:rStyle w:val="Hyperlinkki"/>
          <w:shd w:val="clear" w:color="auto" w:fill="FFFFFF"/>
        </w:rPr>
      </w:pPr>
      <w:hyperlink r:id="rId70" w:history="1">
        <w:r w:rsidR="00FD19F8">
          <w:rPr>
            <w:rStyle w:val="Hyperlinkki"/>
            <w:shd w:val="clear" w:color="auto" w:fill="FFFFFF"/>
            <w:lang w:bidi="sv-FI"/>
          </w:rPr>
          <w:t>ympariston.asiakaspalvelu@ely-keskus.fi</w:t>
        </w:r>
      </w:hyperlink>
      <w:r w:rsidR="0015677C" w:rsidRPr="005F3525">
        <w:rPr>
          <w:color w:val="1F497D"/>
          <w:shd w:val="clear" w:color="auto" w:fill="FFFFFF"/>
          <w:lang w:bidi="sv-FI"/>
        </w:rPr>
        <w:br/>
      </w:r>
      <w:hyperlink r:id="rId71" w:history="1">
        <w:r w:rsidR="0015677C" w:rsidRPr="005F3525">
          <w:rPr>
            <w:rStyle w:val="Hyperlinkki"/>
            <w:shd w:val="clear" w:color="auto" w:fill="FFFFFF"/>
            <w:lang w:bidi="sv-FI"/>
          </w:rPr>
          <w:t>Nationell portal för främmande arter</w:t>
        </w:r>
      </w:hyperlink>
      <w:r w:rsidR="0015677C" w:rsidRPr="005F3525">
        <w:rPr>
          <w:color w:val="FFC000"/>
          <w:shd w:val="clear" w:color="auto" w:fill="FFFFFF"/>
          <w:lang w:bidi="sv-FI"/>
        </w:rPr>
        <w:br/>
      </w:r>
      <w:hyperlink r:id="rId72" w:history="1">
        <w:r w:rsidR="0015677C" w:rsidRPr="005F3525">
          <w:rPr>
            <w:rStyle w:val="Hyperlinkki"/>
            <w:shd w:val="clear" w:color="auto" w:fill="FFFFFF"/>
            <w:lang w:bidi="sv-FI"/>
          </w:rPr>
          <w:t>Främmande arter och lagstiftningen – vanliga frågor</w:t>
        </w:r>
      </w:hyperlink>
      <w:r w:rsidR="0015677C" w:rsidRPr="005F3525">
        <w:rPr>
          <w:shd w:val="clear" w:color="auto" w:fill="FFFFFF"/>
          <w:lang w:bidi="sv-FI"/>
        </w:rPr>
        <w:br/>
      </w:r>
      <w:hyperlink r:id="rId73" w:history="1">
        <w:r w:rsidR="0015677C" w:rsidRPr="005F3525">
          <w:rPr>
            <w:rStyle w:val="Hyperlinkki"/>
            <w:shd w:val="clear" w:color="auto" w:fill="FFFFFF"/>
            <w:lang w:bidi="sv-FI"/>
          </w:rPr>
          <w:t>Nationell förteckning över främmande arter</w:t>
        </w:r>
      </w:hyperlink>
    </w:p>
    <w:p w14:paraId="5C82C8F9" w14:textId="73AE14D5" w:rsidR="0015677C" w:rsidRPr="005F3525" w:rsidRDefault="00000000" w:rsidP="0015677C">
      <w:pPr>
        <w:spacing w:after="0" w:line="240" w:lineRule="auto"/>
      </w:pPr>
      <w:hyperlink r:id="rId74" w:history="1">
        <w:r w:rsidR="0015677C" w:rsidRPr="005F3525">
          <w:rPr>
            <w:rStyle w:val="Hyperlinkki"/>
            <w:shd w:val="clear" w:color="auto" w:fill="FFFFFF"/>
            <w:lang w:bidi="sv-FI"/>
          </w:rPr>
          <w:t>EU:s förteckning över främmande arter</w:t>
        </w:r>
      </w:hyperlink>
      <w:r w:rsidR="0015677C" w:rsidRPr="005F3525">
        <w:rPr>
          <w:rStyle w:val="Hyperlinkki"/>
          <w:shd w:val="clear" w:color="auto" w:fill="FFFFFF"/>
          <w:lang w:bidi="sv-FI"/>
        </w:rPr>
        <w:br/>
      </w:r>
      <w:hyperlink r:id="rId75" w:history="1">
        <w:r w:rsidR="0015677C" w:rsidRPr="005F3525">
          <w:rPr>
            <w:rStyle w:val="Hyperlinkki"/>
            <w:lang w:bidi="sv-FI"/>
          </w:rPr>
          <w:t>Nationell förordning om hantering av risker orsakade av främmande arter</w:t>
        </w:r>
      </w:hyperlink>
      <w:r w:rsidR="0015677C" w:rsidRPr="005F3525">
        <w:rPr>
          <w:shd w:val="clear" w:color="auto" w:fill="FFFFFF"/>
          <w:lang w:bidi="sv-FI"/>
        </w:rPr>
        <w:br/>
      </w:r>
      <w:hyperlink r:id="rId76" w:history="1">
        <w:r w:rsidR="0015677C" w:rsidRPr="005F3525">
          <w:rPr>
            <w:rStyle w:val="Hyperlinkki"/>
            <w:shd w:val="clear" w:color="auto" w:fill="FFFFFF"/>
            <w:lang w:bidi="sv-FI"/>
          </w:rPr>
          <w:t>EU:s förordning om främmande arter</w:t>
        </w:r>
      </w:hyperlink>
      <w:r w:rsidR="0015677C" w:rsidRPr="005F3525">
        <w:rPr>
          <w:shd w:val="clear" w:color="auto" w:fill="FFFFFF"/>
          <w:lang w:bidi="sv-FI"/>
        </w:rPr>
        <w:br/>
      </w:r>
      <w:hyperlink r:id="rId77" w:history="1">
        <w:r w:rsidR="0015677C" w:rsidRPr="005F3525">
          <w:rPr>
            <w:rStyle w:val="Hyperlinkki"/>
            <w:shd w:val="clear" w:color="auto" w:fill="FFFFFF"/>
            <w:lang w:bidi="sv-FI"/>
          </w:rPr>
          <w:t>Nationell förordning om hantering av risker orsakade av främmande arter</w:t>
        </w:r>
      </w:hyperlink>
      <w:r w:rsidR="0015677C" w:rsidRPr="005F3525">
        <w:rPr>
          <w:shd w:val="clear" w:color="auto" w:fill="FFFFFF"/>
          <w:lang w:bidi="sv-FI"/>
        </w:rPr>
        <w:br/>
      </w:r>
      <w:hyperlink r:id="rId78" w:history="1">
        <w:r w:rsidR="009E1141" w:rsidRPr="005F3525">
          <w:rPr>
            <w:rStyle w:val="Hyperlinkki"/>
            <w:lang w:bidi="sv-FI"/>
          </w:rPr>
          <w:t>Kombination av planer för kontroll av bekämpningen av invasiva främmande arter</w:t>
        </w:r>
      </w:hyperlink>
    </w:p>
    <w:p w14:paraId="58B06A97" w14:textId="77777777" w:rsidR="0015677C" w:rsidRPr="005F3525" w:rsidRDefault="0015677C" w:rsidP="00832EEB">
      <w:pPr>
        <w:spacing w:after="0"/>
        <w:rPr>
          <w:b/>
          <w:bCs/>
          <w:color w:val="333333"/>
          <w:shd w:val="clear" w:color="auto" w:fill="FFFFFF"/>
        </w:rPr>
      </w:pPr>
    </w:p>
    <w:p w14:paraId="601C279A" w14:textId="2064DE49" w:rsidR="005456AF" w:rsidRPr="005F3525" w:rsidRDefault="005456AF" w:rsidP="00832EEB">
      <w:pPr>
        <w:spacing w:after="0"/>
        <w:rPr>
          <w:b/>
          <w:bCs/>
          <w:shd w:val="clear" w:color="auto" w:fill="FFFFFF"/>
        </w:rPr>
      </w:pPr>
      <w:r w:rsidRPr="005F3525">
        <w:rPr>
          <w:b/>
          <w:color w:val="333333"/>
          <w:shd w:val="clear" w:color="auto" w:fill="FFFFFF"/>
          <w:lang w:bidi="sv-FI"/>
        </w:rPr>
        <w:t xml:space="preserve">Kontaktuppgifter </w:t>
      </w:r>
      <w:r w:rsidRPr="005F3525">
        <w:rPr>
          <w:color w:val="000000"/>
          <w:shd w:val="clear" w:color="auto" w:fill="FFFFFF"/>
          <w:lang w:bidi="sv-FI"/>
        </w:rPr>
        <w:t>(</w:t>
      </w:r>
      <w:hyperlink r:id="rId79" w:history="1">
        <w:r w:rsidRPr="005F3525">
          <w:rPr>
            <w:rStyle w:val="Hyperlinkki"/>
            <w:shd w:val="clear" w:color="auto" w:fill="FFFFFF"/>
            <w:lang w:bidi="sv-FI"/>
          </w:rPr>
          <w:t>fornamn.efternamn@ntm-centralen.fi</w:t>
        </w:r>
      </w:hyperlink>
      <w:r w:rsidRPr="005F3525">
        <w:rPr>
          <w:color w:val="000000"/>
          <w:shd w:val="clear" w:color="auto" w:fill="FFFFFF"/>
          <w:lang w:bidi="sv-FI"/>
        </w:rPr>
        <w:t>)</w:t>
      </w:r>
    </w:p>
    <w:p w14:paraId="48185C2E" w14:textId="77777777" w:rsidR="00ED1072" w:rsidRPr="005F3525" w:rsidRDefault="005456AF" w:rsidP="00ED1072">
      <w:pPr>
        <w:spacing w:after="0"/>
        <w:rPr>
          <w:color w:val="000000"/>
        </w:rPr>
      </w:pPr>
      <w:r w:rsidRPr="005F3525">
        <w:rPr>
          <w:color w:val="000000"/>
          <w:lang w:bidi="sv-FI"/>
        </w:rPr>
        <w:t xml:space="preserve">Samordning av främmande arter: </w:t>
      </w:r>
      <w:r w:rsidRPr="005F3525">
        <w:rPr>
          <w:color w:val="000000"/>
          <w:lang w:bidi="sv-FI"/>
        </w:rPr>
        <w:br/>
        <w:t>Södra Österbotten:  Johanna Mykkänen</w:t>
      </w:r>
    </w:p>
    <w:p w14:paraId="69952142" w14:textId="77777777" w:rsidR="00ED1072" w:rsidRPr="00185588" w:rsidRDefault="00ED1072" w:rsidP="00ED1072">
      <w:pPr>
        <w:spacing w:after="0"/>
        <w:rPr>
          <w:color w:val="000000"/>
          <w:lang w:val="fi-FI"/>
        </w:rPr>
      </w:pPr>
      <w:r w:rsidRPr="00185588">
        <w:rPr>
          <w:color w:val="000000"/>
          <w:lang w:val="fi-FI" w:bidi="sv-FI"/>
        </w:rPr>
        <w:t>Södra Savolax: Lauri Puhakainen</w:t>
      </w:r>
    </w:p>
    <w:p w14:paraId="1929C4EF" w14:textId="77777777" w:rsidR="00ED1072" w:rsidRPr="00185588" w:rsidRDefault="00ED1072" w:rsidP="00ED1072">
      <w:pPr>
        <w:spacing w:after="0"/>
        <w:rPr>
          <w:color w:val="000000"/>
          <w:lang w:val="fi-FI"/>
        </w:rPr>
      </w:pPr>
      <w:r w:rsidRPr="00185588">
        <w:rPr>
          <w:color w:val="000000"/>
          <w:lang w:val="fi-FI" w:bidi="sv-FI"/>
        </w:rPr>
        <w:t>Tavastland: Pihla Penttilä</w:t>
      </w:r>
    </w:p>
    <w:p w14:paraId="7274C423" w14:textId="77777777" w:rsidR="00ED1072" w:rsidRPr="00185588" w:rsidRDefault="00ED1072" w:rsidP="00ED1072">
      <w:pPr>
        <w:spacing w:after="0"/>
        <w:rPr>
          <w:color w:val="000000"/>
          <w:lang w:val="fi-FI"/>
        </w:rPr>
      </w:pPr>
      <w:r w:rsidRPr="00185588">
        <w:rPr>
          <w:color w:val="000000"/>
          <w:lang w:val="fi-FI" w:bidi="sv-FI"/>
        </w:rPr>
        <w:t>Sydöstra Finland: Tuula Tanska, Kimmo Saarinen</w:t>
      </w:r>
    </w:p>
    <w:p w14:paraId="04955F37" w14:textId="77777777" w:rsidR="00ED1072" w:rsidRPr="00185588" w:rsidRDefault="00ED1072" w:rsidP="00ED1072">
      <w:pPr>
        <w:spacing w:after="0"/>
        <w:rPr>
          <w:color w:val="000000"/>
          <w:lang w:val="fi-FI"/>
        </w:rPr>
      </w:pPr>
      <w:r w:rsidRPr="00185588">
        <w:rPr>
          <w:color w:val="000000"/>
          <w:lang w:val="fi-FI" w:bidi="sv-FI"/>
        </w:rPr>
        <w:t>Kajanaland: Reima Leinonen</w:t>
      </w:r>
    </w:p>
    <w:p w14:paraId="7172750E" w14:textId="77777777" w:rsidR="00ED1072" w:rsidRPr="00185588" w:rsidRDefault="00ED1072" w:rsidP="00ED1072">
      <w:pPr>
        <w:spacing w:after="0"/>
        <w:rPr>
          <w:color w:val="000000"/>
          <w:lang w:val="fi-FI"/>
        </w:rPr>
      </w:pPr>
      <w:r w:rsidRPr="00185588">
        <w:rPr>
          <w:color w:val="000000"/>
          <w:lang w:val="fi-FI" w:bidi="sv-FI"/>
        </w:rPr>
        <w:t>Mellersta Finland: Elina Lehtinen</w:t>
      </w:r>
    </w:p>
    <w:p w14:paraId="4F017D24" w14:textId="77777777" w:rsidR="00ED1072" w:rsidRPr="00185588" w:rsidRDefault="00ED1072" w:rsidP="00ED1072">
      <w:pPr>
        <w:spacing w:after="0"/>
        <w:rPr>
          <w:color w:val="000000"/>
          <w:lang w:val="fi-FI"/>
        </w:rPr>
      </w:pPr>
      <w:r w:rsidRPr="00185588">
        <w:rPr>
          <w:color w:val="000000"/>
          <w:lang w:val="fi-FI" w:bidi="sv-FI"/>
        </w:rPr>
        <w:t>Lappland: Merja Lipponen, Kristiina Hoikka</w:t>
      </w:r>
    </w:p>
    <w:p w14:paraId="072AAD04" w14:textId="77777777" w:rsidR="00ED1072" w:rsidRPr="00185588" w:rsidRDefault="00ED1072" w:rsidP="00ED1072">
      <w:pPr>
        <w:spacing w:after="0"/>
        <w:rPr>
          <w:color w:val="000000"/>
          <w:lang w:val="fi-FI"/>
        </w:rPr>
      </w:pPr>
      <w:r w:rsidRPr="00185588">
        <w:rPr>
          <w:color w:val="000000"/>
          <w:lang w:val="fi-FI" w:bidi="sv-FI"/>
        </w:rPr>
        <w:t>Birkaland: Tapio van Ooik</w:t>
      </w:r>
    </w:p>
    <w:p w14:paraId="0B3C2B41" w14:textId="77777777" w:rsidR="00ED1072" w:rsidRPr="00185588" w:rsidRDefault="00ED1072" w:rsidP="00ED1072">
      <w:pPr>
        <w:spacing w:after="0"/>
        <w:rPr>
          <w:color w:val="000000"/>
          <w:lang w:val="fi-FI"/>
        </w:rPr>
      </w:pPr>
      <w:r w:rsidRPr="00185588">
        <w:rPr>
          <w:color w:val="000000"/>
          <w:lang w:val="fi-FI" w:bidi="sv-FI"/>
        </w:rPr>
        <w:t>Norra Karelen: Hanna Keski-Karhu</w:t>
      </w:r>
    </w:p>
    <w:p w14:paraId="1E5403F4" w14:textId="77777777" w:rsidR="00ED1072" w:rsidRPr="00185588" w:rsidRDefault="00ED1072" w:rsidP="00ED1072">
      <w:pPr>
        <w:spacing w:after="0"/>
        <w:rPr>
          <w:color w:val="000000"/>
          <w:lang w:val="fi-FI"/>
        </w:rPr>
      </w:pPr>
      <w:r w:rsidRPr="00185588">
        <w:rPr>
          <w:color w:val="000000"/>
          <w:lang w:val="fi-FI" w:bidi="sv-FI"/>
        </w:rPr>
        <w:t>Norra Österbotten: Mira Sassi</w:t>
      </w:r>
    </w:p>
    <w:p w14:paraId="182868FB" w14:textId="77777777" w:rsidR="00ED1072" w:rsidRPr="00185588" w:rsidRDefault="00ED1072" w:rsidP="00ED1072">
      <w:pPr>
        <w:spacing w:after="0"/>
        <w:rPr>
          <w:color w:val="000000"/>
          <w:lang w:val="fi-FI"/>
        </w:rPr>
      </w:pPr>
      <w:r w:rsidRPr="00185588">
        <w:rPr>
          <w:color w:val="000000"/>
          <w:lang w:val="fi-FI" w:bidi="sv-FI"/>
        </w:rPr>
        <w:t>Norra Savolax: Arto Saari</w:t>
      </w:r>
    </w:p>
    <w:p w14:paraId="615027A5" w14:textId="77777777" w:rsidR="00ED1072" w:rsidRPr="00185588" w:rsidRDefault="00ED1072" w:rsidP="00ED1072">
      <w:pPr>
        <w:spacing w:after="0"/>
        <w:rPr>
          <w:color w:val="000000"/>
          <w:lang w:val="fi-FI"/>
        </w:rPr>
      </w:pPr>
      <w:r w:rsidRPr="00185588">
        <w:rPr>
          <w:color w:val="000000"/>
          <w:lang w:val="fi-FI" w:bidi="sv-FI"/>
        </w:rPr>
        <w:t>Nyland: Paula Salomäki, Juha Lumme</w:t>
      </w:r>
    </w:p>
    <w:p w14:paraId="5E331568" w14:textId="1A7AB1E8" w:rsidR="002B15D1" w:rsidRPr="005F3525" w:rsidRDefault="00ED1072" w:rsidP="00ED1072">
      <w:pPr>
        <w:spacing w:after="0"/>
      </w:pPr>
      <w:r w:rsidRPr="005F3525">
        <w:rPr>
          <w:color w:val="000000"/>
          <w:lang w:bidi="sv-FI"/>
        </w:rPr>
        <w:t>Egentliga Finland: Leena Lehtomaa, Marja Vieno</w:t>
      </w:r>
    </w:p>
    <w:sectPr w:rsidR="002B15D1" w:rsidRPr="005F3525">
      <w:headerReference w:type="even" r:id="rId80"/>
      <w:headerReference w:type="default" r:id="rId81"/>
      <w:footerReference w:type="even" r:id="rId82"/>
      <w:footerReference w:type="default" r:id="rId83"/>
      <w:headerReference w:type="first" r:id="rId84"/>
      <w:footerReference w:type="first" r:id="rId8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2173" w14:textId="77777777" w:rsidR="0000373D" w:rsidRDefault="0000373D" w:rsidP="005F3525">
      <w:pPr>
        <w:spacing w:after="0" w:line="240" w:lineRule="auto"/>
      </w:pPr>
      <w:r>
        <w:separator/>
      </w:r>
    </w:p>
  </w:endnote>
  <w:endnote w:type="continuationSeparator" w:id="0">
    <w:p w14:paraId="4A6DCAD3" w14:textId="77777777" w:rsidR="0000373D" w:rsidRDefault="0000373D" w:rsidP="005F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E35" w14:textId="77777777" w:rsidR="005F3525" w:rsidRDefault="005F352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0E77" w14:textId="77777777" w:rsidR="005F3525" w:rsidRDefault="005F352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90C4" w14:textId="77777777" w:rsidR="005F3525" w:rsidRDefault="005F35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98B2" w14:textId="77777777" w:rsidR="0000373D" w:rsidRDefault="0000373D" w:rsidP="005F3525">
      <w:pPr>
        <w:spacing w:after="0" w:line="240" w:lineRule="auto"/>
      </w:pPr>
      <w:r>
        <w:separator/>
      </w:r>
    </w:p>
  </w:footnote>
  <w:footnote w:type="continuationSeparator" w:id="0">
    <w:p w14:paraId="1EEB2A86" w14:textId="77777777" w:rsidR="0000373D" w:rsidRDefault="0000373D" w:rsidP="005F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8E39" w14:textId="77777777" w:rsidR="005F3525" w:rsidRDefault="005F35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D4A2" w14:textId="77777777" w:rsidR="005F3525" w:rsidRDefault="005F3525">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0F10" w14:textId="77777777" w:rsidR="005F3525" w:rsidRDefault="005F352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07FAC"/>
    <w:multiLevelType w:val="hybridMultilevel"/>
    <w:tmpl w:val="6B24E260"/>
    <w:lvl w:ilvl="0" w:tplc="440E52C2">
      <w:start w:val="2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5262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sv-FI" w:vendorID="64" w:dllVersion="4096" w:nlCheck="1" w:checkStyle="0"/>
  <w:activeWritingStyle w:appName="MSWord" w:lang="fi-FI" w:vendorID="64" w:dllVersion="4096" w:nlCheck="1" w:checkStyle="0"/>
  <w:activeWritingStyle w:appName="MSWord" w:lang="it-IT" w:vendorID="64" w:dllVersion="4096" w:nlCheck="1" w:checkStyle="0"/>
  <w:activeWritingStyle w:appName="MSWord" w:lang="sv-FI" w:vendorID="64" w:dllVersion="0" w:nlCheck="1" w:checkStyle="0"/>
  <w:activeWritingStyle w:appName="MSWord" w:lang="en-US" w:vendorID="64" w:dllVersion="0" w:nlCheck="1" w:checkStyle="0"/>
  <w:activeWritingStyle w:appName="MSWord" w:lang="fi-FI" w:vendorID="64" w:dllVersion="0" w:nlCheck="1" w:checkStyle="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DD"/>
    <w:rsid w:val="0000373D"/>
    <w:rsid w:val="000368A3"/>
    <w:rsid w:val="0004405B"/>
    <w:rsid w:val="000473DD"/>
    <w:rsid w:val="0005120D"/>
    <w:rsid w:val="000902EE"/>
    <w:rsid w:val="000A5988"/>
    <w:rsid w:val="000E2FFE"/>
    <w:rsid w:val="00100C3D"/>
    <w:rsid w:val="00132153"/>
    <w:rsid w:val="0015677C"/>
    <w:rsid w:val="00164BB1"/>
    <w:rsid w:val="00185588"/>
    <w:rsid w:val="001D4731"/>
    <w:rsid w:val="001F65ED"/>
    <w:rsid w:val="00203352"/>
    <w:rsid w:val="002B15D1"/>
    <w:rsid w:val="002B6C14"/>
    <w:rsid w:val="00310EB8"/>
    <w:rsid w:val="00311451"/>
    <w:rsid w:val="00343066"/>
    <w:rsid w:val="00395F16"/>
    <w:rsid w:val="004F7E27"/>
    <w:rsid w:val="005205A3"/>
    <w:rsid w:val="00541F80"/>
    <w:rsid w:val="005456AF"/>
    <w:rsid w:val="005C21B1"/>
    <w:rsid w:val="005F3525"/>
    <w:rsid w:val="0062699A"/>
    <w:rsid w:val="00631F61"/>
    <w:rsid w:val="00676288"/>
    <w:rsid w:val="006775AA"/>
    <w:rsid w:val="00713FD7"/>
    <w:rsid w:val="00722F15"/>
    <w:rsid w:val="00726DC6"/>
    <w:rsid w:val="00732233"/>
    <w:rsid w:val="00741E90"/>
    <w:rsid w:val="00743C91"/>
    <w:rsid w:val="007838FE"/>
    <w:rsid w:val="00810091"/>
    <w:rsid w:val="00832EEB"/>
    <w:rsid w:val="00851131"/>
    <w:rsid w:val="0086409D"/>
    <w:rsid w:val="0087172A"/>
    <w:rsid w:val="008E7174"/>
    <w:rsid w:val="00927961"/>
    <w:rsid w:val="0094231A"/>
    <w:rsid w:val="00964AB2"/>
    <w:rsid w:val="009756FD"/>
    <w:rsid w:val="009C6B7F"/>
    <w:rsid w:val="009D768B"/>
    <w:rsid w:val="009E1141"/>
    <w:rsid w:val="00A5374E"/>
    <w:rsid w:val="00A607C9"/>
    <w:rsid w:val="00AE650B"/>
    <w:rsid w:val="00AF20A4"/>
    <w:rsid w:val="00AF27AA"/>
    <w:rsid w:val="00B9751E"/>
    <w:rsid w:val="00BC1ADE"/>
    <w:rsid w:val="00BD6A32"/>
    <w:rsid w:val="00BE64FB"/>
    <w:rsid w:val="00C30A19"/>
    <w:rsid w:val="00C52145"/>
    <w:rsid w:val="00C817A6"/>
    <w:rsid w:val="00C87CEE"/>
    <w:rsid w:val="00CA218E"/>
    <w:rsid w:val="00CC11E8"/>
    <w:rsid w:val="00D069DA"/>
    <w:rsid w:val="00D20298"/>
    <w:rsid w:val="00D34FFF"/>
    <w:rsid w:val="00D44DD0"/>
    <w:rsid w:val="00D64C2C"/>
    <w:rsid w:val="00D87F3D"/>
    <w:rsid w:val="00DE1755"/>
    <w:rsid w:val="00E53C91"/>
    <w:rsid w:val="00E62099"/>
    <w:rsid w:val="00E7644A"/>
    <w:rsid w:val="00EA61E3"/>
    <w:rsid w:val="00ED1072"/>
    <w:rsid w:val="00F5796C"/>
    <w:rsid w:val="00F7448F"/>
    <w:rsid w:val="00FD19F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E3E2"/>
  <w15:chartTrackingRefBased/>
  <w15:docId w15:val="{1D897822-5A9D-4ECB-B547-9C337CF6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3DD"/>
    <w:pPr>
      <w:spacing w:line="252" w:lineRule="auto"/>
    </w:pPr>
    <w:rPr>
      <w:rFonts w:ascii="Calibri" w:hAnsi="Calibri" w:cs="Calibri"/>
    </w:rPr>
  </w:style>
  <w:style w:type="paragraph" w:styleId="Otsikko1">
    <w:name w:val="heading 1"/>
    <w:basedOn w:val="Normaali"/>
    <w:link w:val="Otsikko1Char"/>
    <w:uiPriority w:val="9"/>
    <w:qFormat/>
    <w:rsid w:val="000473DD"/>
    <w:pPr>
      <w:keepNext/>
      <w:spacing w:before="240" w:after="0"/>
      <w:outlineLvl w:val="0"/>
    </w:pPr>
    <w:rPr>
      <w:rFonts w:ascii="Helvetica" w:hAnsi="Helvetica" w:cs="Helvetica"/>
      <w:b/>
      <w:bCs/>
      <w:color w:val="333333"/>
      <w:kern w:val="36"/>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473DD"/>
    <w:rPr>
      <w:rFonts w:ascii="Helvetica" w:hAnsi="Helvetica" w:cs="Helvetica"/>
      <w:b/>
      <w:bCs/>
      <w:color w:val="333333"/>
      <w:kern w:val="36"/>
      <w:sz w:val="32"/>
      <w:szCs w:val="32"/>
    </w:rPr>
  </w:style>
  <w:style w:type="character" w:styleId="Hyperlinkki">
    <w:name w:val="Hyperlink"/>
    <w:basedOn w:val="Kappaleenoletusfontti"/>
    <w:uiPriority w:val="99"/>
    <w:unhideWhenUsed/>
    <w:rsid w:val="000473DD"/>
    <w:rPr>
      <w:color w:val="0563C1"/>
      <w:u w:val="single"/>
    </w:rPr>
  </w:style>
  <w:style w:type="character" w:styleId="Kommentinviite">
    <w:name w:val="annotation reference"/>
    <w:basedOn w:val="Kappaleenoletusfontti"/>
    <w:uiPriority w:val="99"/>
    <w:semiHidden/>
    <w:unhideWhenUsed/>
    <w:rsid w:val="0062699A"/>
    <w:rPr>
      <w:sz w:val="16"/>
      <w:szCs w:val="16"/>
    </w:rPr>
  </w:style>
  <w:style w:type="paragraph" w:styleId="Kommentinteksti">
    <w:name w:val="annotation text"/>
    <w:basedOn w:val="Normaali"/>
    <w:link w:val="KommentintekstiChar"/>
    <w:uiPriority w:val="99"/>
    <w:semiHidden/>
    <w:unhideWhenUsed/>
    <w:rsid w:val="006269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2699A"/>
    <w:rPr>
      <w:rFonts w:ascii="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62699A"/>
    <w:rPr>
      <w:b/>
      <w:bCs/>
    </w:rPr>
  </w:style>
  <w:style w:type="character" w:customStyle="1" w:styleId="KommentinotsikkoChar">
    <w:name w:val="Kommentin otsikko Char"/>
    <w:basedOn w:val="KommentintekstiChar"/>
    <w:link w:val="Kommentinotsikko"/>
    <w:uiPriority w:val="99"/>
    <w:semiHidden/>
    <w:rsid w:val="0062699A"/>
    <w:rPr>
      <w:rFonts w:ascii="Calibri" w:hAnsi="Calibri" w:cs="Calibri"/>
      <w:b/>
      <w:bCs/>
      <w:sz w:val="20"/>
      <w:szCs w:val="20"/>
    </w:rPr>
  </w:style>
  <w:style w:type="paragraph" w:styleId="Seliteteksti">
    <w:name w:val="Balloon Text"/>
    <w:basedOn w:val="Normaali"/>
    <w:link w:val="SelitetekstiChar"/>
    <w:uiPriority w:val="99"/>
    <w:semiHidden/>
    <w:unhideWhenUsed/>
    <w:rsid w:val="0062699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2699A"/>
    <w:rPr>
      <w:rFonts w:ascii="Segoe UI" w:hAnsi="Segoe UI" w:cs="Segoe UI"/>
      <w:sz w:val="18"/>
      <w:szCs w:val="18"/>
    </w:rPr>
  </w:style>
  <w:style w:type="character" w:styleId="AvattuHyperlinkki">
    <w:name w:val="FollowedHyperlink"/>
    <w:basedOn w:val="Kappaleenoletusfontti"/>
    <w:uiPriority w:val="99"/>
    <w:semiHidden/>
    <w:unhideWhenUsed/>
    <w:rsid w:val="00D20298"/>
    <w:rPr>
      <w:color w:val="954F72" w:themeColor="followedHyperlink"/>
      <w:u w:val="single"/>
    </w:rPr>
  </w:style>
  <w:style w:type="character" w:styleId="Voimakas">
    <w:name w:val="Strong"/>
    <w:basedOn w:val="Kappaleenoletusfontti"/>
    <w:uiPriority w:val="22"/>
    <w:qFormat/>
    <w:rsid w:val="00D20298"/>
    <w:rPr>
      <w:b/>
      <w:bCs/>
    </w:rPr>
  </w:style>
  <w:style w:type="paragraph" w:styleId="Leipteksti">
    <w:name w:val="Body Text"/>
    <w:basedOn w:val="Normaali"/>
    <w:link w:val="LeiptekstiChar"/>
    <w:uiPriority w:val="99"/>
    <w:qFormat/>
    <w:rsid w:val="00EA61E3"/>
    <w:pPr>
      <w:tabs>
        <w:tab w:val="left" w:pos="1304"/>
        <w:tab w:val="left" w:pos="2608"/>
        <w:tab w:val="left" w:pos="3912"/>
      </w:tabs>
      <w:spacing w:after="240" w:line="288" w:lineRule="auto"/>
    </w:pPr>
    <w:rPr>
      <w:rFonts w:asciiTheme="minorHAnsi" w:hAnsiTheme="minorHAnsi" w:cstheme="minorHAnsi"/>
      <w:sz w:val="20"/>
    </w:rPr>
  </w:style>
  <w:style w:type="character" w:customStyle="1" w:styleId="LeiptekstiChar">
    <w:name w:val="Leipäteksti Char"/>
    <w:basedOn w:val="Kappaleenoletusfontti"/>
    <w:link w:val="Leipteksti"/>
    <w:uiPriority w:val="99"/>
    <w:rsid w:val="00EA61E3"/>
    <w:rPr>
      <w:rFonts w:cstheme="minorHAnsi"/>
      <w:sz w:val="20"/>
    </w:rPr>
  </w:style>
  <w:style w:type="paragraph" w:styleId="Luettelokappale">
    <w:name w:val="List Paragraph"/>
    <w:basedOn w:val="Normaali"/>
    <w:uiPriority w:val="34"/>
    <w:qFormat/>
    <w:rsid w:val="00164BB1"/>
    <w:pPr>
      <w:spacing w:after="0" w:line="240" w:lineRule="auto"/>
      <w:ind w:left="720"/>
      <w:contextualSpacing/>
    </w:pPr>
  </w:style>
  <w:style w:type="character" w:customStyle="1" w:styleId="sciname2">
    <w:name w:val="sciname2"/>
    <w:basedOn w:val="Kappaleenoletusfontti"/>
    <w:rsid w:val="00E7644A"/>
    <w:rPr>
      <w:i/>
      <w:iCs/>
      <w:sz w:val="19"/>
      <w:szCs w:val="19"/>
    </w:rPr>
  </w:style>
  <w:style w:type="paragraph" w:styleId="Yltunniste">
    <w:name w:val="header"/>
    <w:basedOn w:val="Normaali"/>
    <w:link w:val="YltunnisteChar"/>
    <w:uiPriority w:val="99"/>
    <w:unhideWhenUsed/>
    <w:rsid w:val="005F352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F3525"/>
    <w:rPr>
      <w:rFonts w:ascii="Calibri" w:hAnsi="Calibri" w:cs="Calibri"/>
    </w:rPr>
  </w:style>
  <w:style w:type="paragraph" w:styleId="Alatunniste">
    <w:name w:val="footer"/>
    <w:basedOn w:val="Normaali"/>
    <w:link w:val="AlatunnisteChar"/>
    <w:uiPriority w:val="99"/>
    <w:unhideWhenUsed/>
    <w:rsid w:val="005F352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F352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27575">
      <w:bodyDiv w:val="1"/>
      <w:marLeft w:val="0"/>
      <w:marRight w:val="0"/>
      <w:marTop w:val="0"/>
      <w:marBottom w:val="0"/>
      <w:divBdr>
        <w:top w:val="none" w:sz="0" w:space="0" w:color="auto"/>
        <w:left w:val="none" w:sz="0" w:space="0" w:color="auto"/>
        <w:bottom w:val="none" w:sz="0" w:space="0" w:color="auto"/>
        <w:right w:val="none" w:sz="0" w:space="0" w:color="auto"/>
      </w:divBdr>
    </w:div>
    <w:div w:id="1112015036">
      <w:bodyDiv w:val="1"/>
      <w:marLeft w:val="0"/>
      <w:marRight w:val="0"/>
      <w:marTop w:val="0"/>
      <w:marBottom w:val="0"/>
      <w:divBdr>
        <w:top w:val="none" w:sz="0" w:space="0" w:color="auto"/>
        <w:left w:val="none" w:sz="0" w:space="0" w:color="auto"/>
        <w:bottom w:val="none" w:sz="0" w:space="0" w:color="auto"/>
        <w:right w:val="none" w:sz="0" w:space="0" w:color="auto"/>
      </w:divBdr>
    </w:div>
    <w:div w:id="1709913590">
      <w:bodyDiv w:val="1"/>
      <w:marLeft w:val="0"/>
      <w:marRight w:val="0"/>
      <w:marTop w:val="0"/>
      <w:marBottom w:val="0"/>
      <w:divBdr>
        <w:top w:val="none" w:sz="0" w:space="0" w:color="auto"/>
        <w:left w:val="none" w:sz="0" w:space="0" w:color="auto"/>
        <w:bottom w:val="none" w:sz="0" w:space="0" w:color="auto"/>
        <w:right w:val="none" w:sz="0" w:space="0" w:color="auto"/>
      </w:divBdr>
    </w:div>
    <w:div w:id="2063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eraslajit.fi/lajit/MX.5014768/show" TargetMode="External"/><Relationship Id="rId21" Type="http://schemas.openxmlformats.org/officeDocument/2006/relationships/hyperlink" Target="https://vieraslajit.fi/lajit/MX.42554" TargetMode="External"/><Relationship Id="rId42" Type="http://schemas.openxmlformats.org/officeDocument/2006/relationships/hyperlink" Target="https://vieraslajit.fi/lajit/MX.4985895" TargetMode="External"/><Relationship Id="rId47" Type="http://schemas.openxmlformats.org/officeDocument/2006/relationships/hyperlink" Target="https://www.vieraslajit.fi/lajit/MX.5014764/show" TargetMode="External"/><Relationship Id="rId63" Type="http://schemas.openxmlformats.org/officeDocument/2006/relationships/hyperlink" Target="https://vieraslajit.fi/lajit/MX.39730" TargetMode="External"/><Relationship Id="rId68" Type="http://schemas.openxmlformats.org/officeDocument/2006/relationships/hyperlink" Target="https://vieraslajit.fi/lajit/MX.5017394" TargetMode="External"/><Relationship Id="rId84" Type="http://schemas.openxmlformats.org/officeDocument/2006/relationships/header" Target="header3.xml"/><Relationship Id="rId16" Type="http://schemas.openxmlformats.org/officeDocument/2006/relationships/hyperlink" Target="https://vieraslajit.fi/lajit/MX.39253/show" TargetMode="External"/><Relationship Id="rId11" Type="http://schemas.openxmlformats.org/officeDocument/2006/relationships/image" Target="media/image1.png"/><Relationship Id="rId32" Type="http://schemas.openxmlformats.org/officeDocument/2006/relationships/hyperlink" Target="https://vieraslajit.fi/lajit/MX.4971297/show" TargetMode="External"/><Relationship Id="rId37" Type="http://schemas.openxmlformats.org/officeDocument/2006/relationships/hyperlink" Target="https://vieraslajit.fi/lajit/MX.254320/show" TargetMode="External"/><Relationship Id="rId53" Type="http://schemas.openxmlformats.org/officeDocument/2006/relationships/hyperlink" Target="https://www.vieraslajit.fi/lajit/MX.41389/show" TargetMode="External"/><Relationship Id="rId58" Type="http://schemas.openxmlformats.org/officeDocument/2006/relationships/hyperlink" Target="https://www.vieraslajit.fi/lajit/MX.4985910/show" TargetMode="External"/><Relationship Id="rId74" Type="http://schemas.openxmlformats.org/officeDocument/2006/relationships/hyperlink" Target="https://vieraslajit.fi/info/i-4340" TargetMode="External"/><Relationship Id="rId79" Type="http://schemas.openxmlformats.org/officeDocument/2006/relationships/hyperlink" Target="mailto:etunimi.sukunimi@ely-keskus.fi" TargetMode="External"/><Relationship Id="rId5" Type="http://schemas.openxmlformats.org/officeDocument/2006/relationships/numbering" Target="numbering.xml"/><Relationship Id="rId19" Type="http://schemas.openxmlformats.org/officeDocument/2006/relationships/hyperlink" Target="https://www.vieraslajit.fi/lajit/MX.5014758/show" TargetMode="External"/><Relationship Id="rId14" Type="http://schemas.openxmlformats.org/officeDocument/2006/relationships/hyperlink" Target="https://vieraslajit.fi/lajit/MX.42910/show" TargetMode="External"/><Relationship Id="rId22" Type="http://schemas.openxmlformats.org/officeDocument/2006/relationships/hyperlink" Target="https://vieraslajit.fi/lajit/MX.38240/show" TargetMode="External"/><Relationship Id="rId27" Type="http://schemas.openxmlformats.org/officeDocument/2006/relationships/hyperlink" Target="https://www.vieraslajit.fi/lajit/MX.5014774/show" TargetMode="External"/><Relationship Id="rId30" Type="http://schemas.openxmlformats.org/officeDocument/2006/relationships/hyperlink" Target="https://vieraslajit.fi/lajit/MX.39156/show" TargetMode="External"/><Relationship Id="rId35" Type="http://schemas.openxmlformats.org/officeDocument/2006/relationships/hyperlink" Target="https://vieraslajit.fi/lajit/MX.254318/show" TargetMode="External"/><Relationship Id="rId43" Type="http://schemas.openxmlformats.org/officeDocument/2006/relationships/hyperlink" Target="https://www.vieraslajit.fi/lajit/MX.5014752/show" TargetMode="External"/><Relationship Id="rId48" Type="http://schemas.openxmlformats.org/officeDocument/2006/relationships/hyperlink" Target="http://vieraslajit.fi/lajit/MX.209389/show" TargetMode="External"/><Relationship Id="rId56" Type="http://schemas.openxmlformats.org/officeDocument/2006/relationships/hyperlink" Target="https://vieraslajit.fi/lajit/MX.254335/show" TargetMode="External"/><Relationship Id="rId64" Type="http://schemas.openxmlformats.org/officeDocument/2006/relationships/hyperlink" Target="https://vieraslajit.fi/lajit/MX.39731" TargetMode="External"/><Relationship Id="rId69" Type="http://schemas.openxmlformats.org/officeDocument/2006/relationships/hyperlink" Target="https://mmm.fi:8443/vieraslajit" TargetMode="External"/><Relationship Id="rId77" Type="http://schemas.openxmlformats.org/officeDocument/2006/relationships/hyperlink" Target="https://www.finlex.fi/fi/laki/alkup/2015/20151709" TargetMode="External"/><Relationship Id="rId8" Type="http://schemas.openxmlformats.org/officeDocument/2006/relationships/webSettings" Target="webSettings.xml"/><Relationship Id="rId51" Type="http://schemas.openxmlformats.org/officeDocument/2006/relationships/hyperlink" Target="http://vieraslajit.fi/lajit/MX.254326/show" TargetMode="External"/><Relationship Id="rId72" Type="http://schemas.openxmlformats.org/officeDocument/2006/relationships/hyperlink" Target="https://vieraslajit.fi/fi/content/usein-kysyttyj%C3%A4-kysymyksi%C3%A4"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vieraslajit.fi/lajit/MX.41164/show" TargetMode="External"/><Relationship Id="rId17" Type="http://schemas.openxmlformats.org/officeDocument/2006/relationships/hyperlink" Target="https://www.vieraslajit.fi/lajit/MX.5014754/show" TargetMode="External"/><Relationship Id="rId25" Type="http://schemas.openxmlformats.org/officeDocument/2006/relationships/hyperlink" Target="https://www.vieraslajit.fi/lajit/MX.5014762/show" TargetMode="External"/><Relationship Id="rId33" Type="http://schemas.openxmlformats.org/officeDocument/2006/relationships/hyperlink" Target="https://vieraslajit.fi/lajit/MX.5014756/show" TargetMode="External"/><Relationship Id="rId38" Type="http://schemas.openxmlformats.org/officeDocument/2006/relationships/hyperlink" Target="https://vieraslajit.fi/lajit/MX.254322/show" TargetMode="External"/><Relationship Id="rId46" Type="http://schemas.openxmlformats.org/officeDocument/2006/relationships/hyperlink" Target="https://www.vieraslajit.fi/lajit/MX.254332/show" TargetMode="External"/><Relationship Id="rId59" Type="http://schemas.openxmlformats.org/officeDocument/2006/relationships/hyperlink" Target="http://vieraslajit.fi/lajit/MX.254330/show" TargetMode="External"/><Relationship Id="rId67" Type="http://schemas.openxmlformats.org/officeDocument/2006/relationships/hyperlink" Target="https://vieraslajit.fi/lajit/MX.39123" TargetMode="External"/><Relationship Id="rId20" Type="http://schemas.openxmlformats.org/officeDocument/2006/relationships/hyperlink" Target="https://www.vieraslajit.fi/lajit/MX.5014765/show" TargetMode="External"/><Relationship Id="rId41" Type="http://schemas.openxmlformats.org/officeDocument/2006/relationships/hyperlink" Target="https://vieraslajit.fi/lajit/MX.5084397" TargetMode="External"/><Relationship Id="rId54" Type="http://schemas.openxmlformats.org/officeDocument/2006/relationships/hyperlink" Target="https://vieraslajit.fi/lajit/MX.52867/show" TargetMode="External"/><Relationship Id="rId62" Type="http://schemas.openxmlformats.org/officeDocument/2006/relationships/hyperlink" Target="https://vieraslajit.fi/lajit/MX.39732" TargetMode="External"/><Relationship Id="rId70" Type="http://schemas.openxmlformats.org/officeDocument/2006/relationships/hyperlink" Target="mailto:ympariston.asiakaspalvelu@ely-keskus.fi" TargetMode="External"/><Relationship Id="rId75" Type="http://schemas.openxmlformats.org/officeDocument/2006/relationships/hyperlink" Target="https://www.finlex.fi/fi/laki/alkup/2019/20190704"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eraslajit.fi/lajit/MX.39254/show" TargetMode="External"/><Relationship Id="rId23" Type="http://schemas.openxmlformats.org/officeDocument/2006/relationships/hyperlink" Target="https://vieraslajit.fi/lajit/MX.39158/show" TargetMode="External"/><Relationship Id="rId28" Type="http://schemas.openxmlformats.org/officeDocument/2006/relationships/hyperlink" Target="https://vieraslajit.fi/lajit/MX.38950/show" TargetMode="External"/><Relationship Id="rId36" Type="http://schemas.openxmlformats.org/officeDocument/2006/relationships/hyperlink" Target="https://vieraslajit.fi/lajit/MX.254316/show" TargetMode="External"/><Relationship Id="rId49" Type="http://schemas.openxmlformats.org/officeDocument/2006/relationships/hyperlink" Target="http://vieraslajit.fi/lajit/MX.4971301/show" TargetMode="External"/><Relationship Id="rId57" Type="http://schemas.openxmlformats.org/officeDocument/2006/relationships/hyperlink" Target="https://vieraslajit.fi/lajit/MX.5014772" TargetMode="External"/><Relationship Id="rId10" Type="http://schemas.openxmlformats.org/officeDocument/2006/relationships/endnotes" Target="endnotes.xml"/><Relationship Id="rId31" Type="http://schemas.openxmlformats.org/officeDocument/2006/relationships/hyperlink" Target="https://www.vieraslajit.fi/lajit/MX.5009767/show" TargetMode="External"/><Relationship Id="rId44" Type="http://schemas.openxmlformats.org/officeDocument/2006/relationships/hyperlink" Target="https://www.vieraslajit.fi/lajit/MX.38242/show" TargetMode="External"/><Relationship Id="rId52" Type="http://schemas.openxmlformats.org/officeDocument/2006/relationships/hyperlink" Target="http://vieraslajit.fi/lajit/MX.254329/show" TargetMode="External"/><Relationship Id="rId60" Type="http://schemas.openxmlformats.org/officeDocument/2006/relationships/hyperlink" Target="https://vieraslajit.fi/lajit/MX.4971303/show" TargetMode="External"/><Relationship Id="rId65" Type="http://schemas.openxmlformats.org/officeDocument/2006/relationships/hyperlink" Target="https://vieraslajit.fi/lajit/MX.41383" TargetMode="External"/><Relationship Id="rId73" Type="http://schemas.openxmlformats.org/officeDocument/2006/relationships/hyperlink" Target="https://vieraslajit.fi/info/i-4337" TargetMode="External"/><Relationship Id="rId78" Type="http://schemas.openxmlformats.org/officeDocument/2006/relationships/hyperlink" Target="https://mmm.fi/documents/1410837/1894125/Yhdistetty+Hallintasuunnitelma_Erillisjulkaisu_FI+korjattu+1.12.2021+(1).pdf/26911ea4-d440-e186-dde5-1889a85cf629/Yhdistetty+Hallintasuunnitelma_Erillisjulkaisu_FI+korjattu+1.12.2021+(1).pdf?t=1638368183580"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vieraslajit.fi/lajit/MX.4971293/show" TargetMode="External"/><Relationship Id="rId18" Type="http://schemas.openxmlformats.org/officeDocument/2006/relationships/hyperlink" Target="https://vieraslajit.fi/lajit/MX.42599/show" TargetMode="External"/><Relationship Id="rId39" Type="http://schemas.openxmlformats.org/officeDocument/2006/relationships/hyperlink" Target="https://www.vieraslajit.fi/lajit/MX.5014760/show" TargetMode="External"/><Relationship Id="rId34" Type="http://schemas.openxmlformats.org/officeDocument/2006/relationships/hyperlink" Target="https://vieraslajit.fi/lajit/MX.4971299/show" TargetMode="External"/><Relationship Id="rId50" Type="http://schemas.openxmlformats.org/officeDocument/2006/relationships/hyperlink" Target="http://vieraslajit.fi/lajit/MX.40119/show" TargetMode="External"/><Relationship Id="rId55" Type="http://schemas.openxmlformats.org/officeDocument/2006/relationships/hyperlink" Target="https://vieraslajit.fi/lajit/MX.254334/show" TargetMode="External"/><Relationship Id="rId76" Type="http://schemas.openxmlformats.org/officeDocument/2006/relationships/hyperlink" Target="https://eur-lex.europa.eu/legal-content/FI/TXT/PDF/?uri=CELEX:32014R1143&amp;from=FI" TargetMode="External"/><Relationship Id="rId7" Type="http://schemas.openxmlformats.org/officeDocument/2006/relationships/settings" Target="settings.xml"/><Relationship Id="rId71" Type="http://schemas.openxmlformats.org/officeDocument/2006/relationships/hyperlink" Target="http://vieraslajit.fi/" TargetMode="External"/><Relationship Id="rId2" Type="http://schemas.openxmlformats.org/officeDocument/2006/relationships/customXml" Target="../customXml/item2.xml"/><Relationship Id="rId29" Type="http://schemas.openxmlformats.org/officeDocument/2006/relationships/hyperlink" Target="https://vieraslajit.fi/lajit/MX.38815/show" TargetMode="External"/><Relationship Id="rId24" Type="http://schemas.openxmlformats.org/officeDocument/2006/relationships/hyperlink" Target="https://www.vieraslajit.fi/lajit/MX.5014770/show" TargetMode="External"/><Relationship Id="rId40" Type="http://schemas.openxmlformats.org/officeDocument/2006/relationships/hyperlink" Target="https://vieraslajit.fi/lajit/MX.38241/show" TargetMode="External"/><Relationship Id="rId45" Type="http://schemas.openxmlformats.org/officeDocument/2006/relationships/hyperlink" Target="https://vieraslajit.fi/lajit/MX.4971300/show" TargetMode="External"/><Relationship Id="rId66" Type="http://schemas.openxmlformats.org/officeDocument/2006/relationships/hyperlink" Target="https://vieraslajit.fi/lajit/MX.38786" TargetMode="External"/><Relationship Id="rId87" Type="http://schemas.openxmlformats.org/officeDocument/2006/relationships/theme" Target="theme/theme1.xml"/><Relationship Id="rId61" Type="http://schemas.openxmlformats.org/officeDocument/2006/relationships/hyperlink" Target="https://www.vieraslajit.fi/lajit/MX.52801/show" TargetMode="External"/><Relationship Id="rId82"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2c86073-d20c-4242-97f1-555d65605501" ContentTypeId="0x01010040485BB5EA91409BADF540D1B0254D3304" PreviousValue="true"/>
</file>

<file path=customXml/item3.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CE53F69A8760B1459FE7D1618B487141" ma:contentTypeVersion="25068" ma:contentTypeDescription="Taimin työtiloissa käytettävä sisältötyyppi. Pohjautuu TAIMI Yleisdokumentti-sisältötyyppiin, josta on siivottu mm. joitakin viestinnällisen intran metatietoja pois ja järjestetty metatiedot eri järjestykseen." ma:contentTypeScope="" ma:versionID="f03e5dc4d4e1d0cc2189350c7c952e02">
  <xsd:schema xmlns:xsd="http://www.w3.org/2001/XMLSchema" xmlns:xs="http://www.w3.org/2001/XMLSchema" xmlns:p="http://schemas.microsoft.com/office/2006/metadata/properties" xmlns:ns2="a90a8554-5475-4609-9feb-2f024996965b" targetNamespace="http://schemas.microsoft.com/office/2006/metadata/properties" ma:root="true" ma:fieldsID="9966b10439b5aa7ef3be87e999a7746e"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7"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19"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1"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2"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4"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9AE84-011A-482C-A8E8-8531F2FEF4A4}">
  <ds:schemaRefs>
    <ds:schemaRef ds:uri="http://schemas.openxmlformats.org/officeDocument/2006/bibliography"/>
  </ds:schemaRefs>
</ds:datastoreItem>
</file>

<file path=customXml/itemProps2.xml><?xml version="1.0" encoding="utf-8"?>
<ds:datastoreItem xmlns:ds="http://schemas.openxmlformats.org/officeDocument/2006/customXml" ds:itemID="{EEDCD00B-3F0C-4FCE-BD23-3997ACC5A171}">
  <ds:schemaRefs>
    <ds:schemaRef ds:uri="Microsoft.SharePoint.Taxonomy.ContentTypeSync"/>
  </ds:schemaRefs>
</ds:datastoreItem>
</file>

<file path=customXml/itemProps3.xml><?xml version="1.0" encoding="utf-8"?>
<ds:datastoreItem xmlns:ds="http://schemas.openxmlformats.org/officeDocument/2006/customXml" ds:itemID="{E5713AC4-C339-4FFC-BFC2-517183356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10889-C4E9-4B1D-B5E3-D830BFF54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1590</Words>
  <Characters>12887</Characters>
  <Application>Microsoft Office Word</Application>
  <DocSecurity>0</DocSecurity>
  <Lines>107</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Meri (MMM)</dc:creator>
  <cp:keywords>class='Internal'</cp:keywords>
  <dc:description/>
  <cp:lastModifiedBy>Leinonen Reima (ELY)</cp:lastModifiedBy>
  <cp:revision>8</cp:revision>
  <dcterms:created xsi:type="dcterms:W3CDTF">2023-09-18T13:16:00Z</dcterms:created>
  <dcterms:modified xsi:type="dcterms:W3CDTF">2023-09-28T06:11:00Z</dcterms:modified>
</cp:coreProperties>
</file>